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65257">
      <w:pPr>
        <w:spacing w:line="600" w:lineRule="exact"/>
        <w:jc w:val="both"/>
        <w:rPr>
          <w:rFonts w:hint="eastAsia" w:ascii="方正小标宋简体" w:eastAsia="方正小标宋简体"/>
          <w:sz w:val="36"/>
          <w:szCs w:val="36"/>
          <w:lang w:val="en-US" w:eastAsia="zh-CN"/>
        </w:rPr>
      </w:pPr>
      <w:bookmarkStart w:id="0" w:name="_GoBack"/>
      <w:bookmarkEnd w:id="0"/>
      <w:r>
        <w:rPr>
          <w:rFonts w:hint="eastAsia" w:ascii="方正小标宋简体" w:eastAsia="方正小标宋简体"/>
          <w:sz w:val="36"/>
          <w:szCs w:val="36"/>
          <w:lang w:eastAsia="zh-CN"/>
        </w:rPr>
        <w:t>附件</w:t>
      </w:r>
      <w:r>
        <w:rPr>
          <w:rFonts w:hint="eastAsia" w:ascii="方正小标宋简体" w:eastAsia="方正小标宋简体"/>
          <w:sz w:val="36"/>
          <w:szCs w:val="36"/>
          <w:lang w:val="en-US" w:eastAsia="zh-CN"/>
        </w:rPr>
        <w:t>1</w:t>
      </w:r>
      <w:r>
        <w:rPr>
          <w:rFonts w:hint="eastAsia" w:ascii="方正小标宋简体" w:eastAsia="方正小标宋简体"/>
          <w:sz w:val="36"/>
          <w:szCs w:val="36"/>
          <w:lang w:eastAsia="zh-CN"/>
        </w:rPr>
        <w:t>：</w:t>
      </w:r>
      <w:r>
        <w:rPr>
          <w:rFonts w:hint="eastAsia" w:ascii="方正小标宋简体" w:eastAsia="方正小标宋简体"/>
          <w:sz w:val="36"/>
          <w:szCs w:val="36"/>
          <w:lang w:val="en-US" w:eastAsia="zh-CN"/>
        </w:rPr>
        <w:t xml:space="preserve">       </w:t>
      </w:r>
    </w:p>
    <w:p w14:paraId="0917703E">
      <w:pPr>
        <w:spacing w:line="600" w:lineRule="exact"/>
        <w:jc w:val="center"/>
        <w:rPr>
          <w:rFonts w:hint="default" w:ascii="方正小标宋简体" w:eastAsia="方正小标宋简体"/>
          <w:sz w:val="36"/>
          <w:szCs w:val="36"/>
          <w:lang w:val="en-US"/>
        </w:rPr>
      </w:pPr>
      <w:r>
        <w:rPr>
          <w:rFonts w:hint="eastAsia" w:ascii="方正小标宋简体" w:eastAsia="方正小标宋简体"/>
          <w:sz w:val="44"/>
          <w:szCs w:val="44"/>
          <w:lang w:val="en-US" w:eastAsia="zh-CN"/>
        </w:rPr>
        <w:t>投标要求</w:t>
      </w:r>
    </w:p>
    <w:p w14:paraId="725B6936">
      <w:pPr>
        <w:widowControl/>
        <w:spacing w:line="600" w:lineRule="exact"/>
        <w:ind w:firstLine="643" w:firstLineChars="200"/>
        <w:jc w:val="left"/>
        <w:rPr>
          <w:rFonts w:ascii="仿宋" w:hAnsi="仿宋" w:eastAsia="仿宋" w:cs="宋体"/>
          <w:b/>
          <w:kern w:val="0"/>
          <w:sz w:val="32"/>
          <w:szCs w:val="32"/>
        </w:rPr>
      </w:pPr>
      <w:r>
        <w:rPr>
          <w:rFonts w:hint="eastAsia" w:ascii="仿宋" w:hAnsi="仿宋" w:eastAsia="仿宋" w:cs="宋体"/>
          <w:b/>
          <w:kern w:val="0"/>
          <w:sz w:val="32"/>
          <w:szCs w:val="32"/>
        </w:rPr>
        <w:t>一、项目名称及内容</w:t>
      </w:r>
    </w:p>
    <w:p w14:paraId="2D592731">
      <w:pPr>
        <w:widowControl/>
        <w:spacing w:line="60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1.项目名称：</w:t>
      </w:r>
      <w:r>
        <w:rPr>
          <w:rFonts w:hint="eastAsia" w:ascii="仿宋" w:hAnsi="仿宋" w:eastAsia="仿宋" w:cs="宋体"/>
          <w:kern w:val="0"/>
          <w:sz w:val="32"/>
          <w:szCs w:val="32"/>
          <w:lang w:val="en-US" w:eastAsia="zh-CN"/>
        </w:rPr>
        <w:t>2026至2028年度员工素质拓展</w:t>
      </w:r>
    </w:p>
    <w:p w14:paraId="28295E72">
      <w:pPr>
        <w:widowControl/>
        <w:spacing w:line="60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2.项目单位：福建中医药大学附属康复医院</w:t>
      </w:r>
    </w:p>
    <w:p w14:paraId="61110CC8">
      <w:pPr>
        <w:widowControl/>
        <w:spacing w:line="60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3.期限：本次中标后正式订立合同之日起算</w:t>
      </w:r>
      <w:r>
        <w:rPr>
          <w:rFonts w:hint="eastAsia" w:ascii="仿宋" w:hAnsi="仿宋" w:eastAsia="仿宋" w:cs="宋体"/>
          <w:kern w:val="0"/>
          <w:sz w:val="32"/>
          <w:szCs w:val="32"/>
          <w:lang w:val="en-US" w:eastAsia="zh-CN"/>
        </w:rPr>
        <w:t>3</w:t>
      </w:r>
      <w:r>
        <w:rPr>
          <w:rFonts w:hint="eastAsia" w:ascii="仿宋" w:hAnsi="仿宋" w:eastAsia="仿宋" w:cs="宋体"/>
          <w:kern w:val="0"/>
          <w:sz w:val="32"/>
          <w:szCs w:val="32"/>
        </w:rPr>
        <w:t>年</w:t>
      </w:r>
      <w:r>
        <w:rPr>
          <w:rFonts w:hint="eastAsia" w:ascii="仿宋" w:hAnsi="仿宋" w:eastAsia="仿宋" w:cs="宋体"/>
          <w:kern w:val="0"/>
          <w:sz w:val="32"/>
          <w:szCs w:val="32"/>
          <w:lang w:eastAsia="zh-CN"/>
        </w:rPr>
        <w:t>内</w:t>
      </w:r>
      <w:r>
        <w:rPr>
          <w:rFonts w:hint="eastAsia" w:ascii="仿宋" w:hAnsi="仿宋" w:eastAsia="仿宋" w:cs="宋体"/>
          <w:kern w:val="0"/>
          <w:sz w:val="32"/>
          <w:szCs w:val="32"/>
        </w:rPr>
        <w:t>。</w:t>
      </w:r>
    </w:p>
    <w:p w14:paraId="3DF37FE2">
      <w:pPr>
        <w:widowControl/>
        <w:spacing w:line="600" w:lineRule="exact"/>
        <w:ind w:firstLine="643" w:firstLineChars="200"/>
        <w:jc w:val="left"/>
        <w:rPr>
          <w:rFonts w:ascii="仿宋" w:hAnsi="仿宋" w:eastAsia="仿宋" w:cs="宋体"/>
          <w:b/>
          <w:kern w:val="0"/>
          <w:sz w:val="32"/>
          <w:szCs w:val="32"/>
        </w:rPr>
      </w:pPr>
      <w:r>
        <w:rPr>
          <w:rFonts w:hint="eastAsia" w:ascii="仿宋" w:hAnsi="仿宋" w:eastAsia="仿宋" w:cs="宋体"/>
          <w:b/>
          <w:kern w:val="0"/>
          <w:sz w:val="32"/>
          <w:szCs w:val="32"/>
        </w:rPr>
        <w:t>二、</w:t>
      </w:r>
      <w:r>
        <w:rPr>
          <w:rFonts w:hint="eastAsia" w:ascii="仿宋" w:hAnsi="仿宋" w:eastAsia="仿宋" w:cs="宋体"/>
          <w:b/>
          <w:kern w:val="0"/>
          <w:sz w:val="32"/>
          <w:szCs w:val="32"/>
          <w:lang w:eastAsia="zh-CN"/>
        </w:rPr>
        <w:t>投标</w:t>
      </w:r>
      <w:r>
        <w:rPr>
          <w:rFonts w:hint="eastAsia" w:ascii="仿宋" w:hAnsi="仿宋" w:eastAsia="仿宋" w:cs="宋体"/>
          <w:b/>
          <w:kern w:val="0"/>
          <w:sz w:val="32"/>
          <w:szCs w:val="32"/>
        </w:rPr>
        <w:t>要求</w:t>
      </w:r>
    </w:p>
    <w:p w14:paraId="69863275">
      <w:pPr>
        <w:widowControl/>
        <w:spacing w:line="60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1.报价要求</w:t>
      </w:r>
    </w:p>
    <w:p w14:paraId="7F6ECA6A">
      <w:pPr>
        <w:widowControl/>
        <w:spacing w:line="600" w:lineRule="exact"/>
        <w:ind w:firstLine="640" w:firstLineChars="200"/>
        <w:jc w:val="left"/>
        <w:rPr>
          <w:rFonts w:hint="eastAsia" w:ascii="仿宋" w:hAnsi="仿宋" w:eastAsia="仿宋" w:cs="宋体"/>
          <w:kern w:val="0"/>
          <w:sz w:val="32"/>
          <w:szCs w:val="32"/>
          <w:lang w:eastAsia="zh-CN"/>
        </w:rPr>
      </w:pPr>
      <w:r>
        <w:rPr>
          <w:rFonts w:hint="eastAsia" w:ascii="仿宋" w:hAnsi="仿宋" w:eastAsia="仿宋" w:cs="宋体"/>
          <w:kern w:val="0"/>
          <w:sz w:val="32"/>
          <w:szCs w:val="32"/>
        </w:rPr>
        <w:t>供应商的报价必须为</w:t>
      </w:r>
      <w:r>
        <w:rPr>
          <w:rFonts w:hint="eastAsia" w:ascii="仿宋" w:hAnsi="仿宋" w:eastAsia="仿宋" w:cs="宋体"/>
          <w:kern w:val="0"/>
          <w:sz w:val="32"/>
          <w:szCs w:val="32"/>
          <w:highlight w:val="none"/>
        </w:rPr>
        <w:t>包干价，</w:t>
      </w:r>
      <w:r>
        <w:rPr>
          <w:rFonts w:hint="eastAsia" w:ascii="仿宋" w:hAnsi="仿宋" w:eastAsia="仿宋" w:cs="宋体"/>
          <w:kern w:val="0"/>
          <w:sz w:val="32"/>
          <w:szCs w:val="32"/>
        </w:rPr>
        <w:t>包括完成服务的全部费用（包括但不限于人员劳</w:t>
      </w:r>
      <w:r>
        <w:rPr>
          <w:rFonts w:hint="eastAsia" w:ascii="仿宋" w:hAnsi="仿宋" w:eastAsia="仿宋" w:cs="宋体"/>
          <w:kern w:val="0"/>
          <w:sz w:val="32"/>
          <w:szCs w:val="32"/>
          <w:highlight w:val="none"/>
        </w:rPr>
        <w:t>务费、设备购置或租赁费、交通费、工伤保险、利润、税金及其它不可预见的费用等），报价费用不管是否在报价书中单列，均视为报价总价中已包括该费用（报价超过采购人预算的均为无效报价）</w:t>
      </w:r>
      <w:r>
        <w:rPr>
          <w:rFonts w:hint="eastAsia" w:ascii="仿宋" w:hAnsi="仿宋" w:eastAsia="仿宋" w:cs="宋体"/>
          <w:kern w:val="0"/>
          <w:sz w:val="32"/>
          <w:szCs w:val="32"/>
          <w:highlight w:val="none"/>
          <w:lang w:eastAsia="zh-CN"/>
        </w:rPr>
        <w:t>。</w:t>
      </w:r>
    </w:p>
    <w:p w14:paraId="5B07A48A">
      <w:pPr>
        <w:widowControl/>
        <w:spacing w:line="60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2.供应商资质要求</w:t>
      </w:r>
    </w:p>
    <w:p w14:paraId="0C7E1EBF">
      <w:pPr>
        <w:widowControl/>
        <w:spacing w:line="60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（1）供应商应符合《中华人民共和国政府采购法》第二十二条的规定；</w:t>
      </w:r>
    </w:p>
    <w:p w14:paraId="237C188D">
      <w:pPr>
        <w:widowControl/>
        <w:spacing w:line="600" w:lineRule="exact"/>
        <w:ind w:firstLine="640" w:firstLineChars="200"/>
        <w:jc w:val="left"/>
        <w:rPr>
          <w:rFonts w:ascii="仿宋" w:hAnsi="仿宋" w:eastAsia="仿宋" w:cs="宋体"/>
          <w:kern w:val="0"/>
          <w:sz w:val="32"/>
          <w:szCs w:val="32"/>
          <w:highlight w:val="none"/>
        </w:rPr>
      </w:pPr>
      <w:r>
        <w:rPr>
          <w:rFonts w:hint="eastAsia" w:ascii="仿宋" w:hAnsi="仿宋" w:eastAsia="仿宋" w:cs="宋体"/>
          <w:kern w:val="0"/>
          <w:sz w:val="32"/>
          <w:szCs w:val="32"/>
          <w:highlight w:val="none"/>
        </w:rPr>
        <w:t>（2）供应商具有履行</w:t>
      </w:r>
      <w:r>
        <w:rPr>
          <w:rFonts w:hint="eastAsia" w:ascii="仿宋" w:hAnsi="仿宋" w:eastAsia="仿宋" w:cs="宋体"/>
          <w:kern w:val="0"/>
          <w:sz w:val="32"/>
          <w:szCs w:val="32"/>
          <w:highlight w:val="none"/>
          <w:lang w:eastAsia="zh-CN"/>
        </w:rPr>
        <w:t>户外拓展训练</w:t>
      </w:r>
      <w:r>
        <w:rPr>
          <w:rFonts w:hint="eastAsia" w:ascii="仿宋" w:hAnsi="仿宋" w:eastAsia="仿宋" w:cs="宋体"/>
          <w:kern w:val="0"/>
          <w:sz w:val="32"/>
          <w:szCs w:val="32"/>
          <w:highlight w:val="none"/>
        </w:rPr>
        <w:t>相关服务所必需的</w:t>
      </w:r>
      <w:r>
        <w:rPr>
          <w:rFonts w:hint="eastAsia" w:ascii="仿宋" w:hAnsi="仿宋" w:eastAsia="仿宋" w:cs="宋体"/>
          <w:kern w:val="0"/>
          <w:sz w:val="32"/>
          <w:szCs w:val="32"/>
          <w:highlight w:val="none"/>
          <w:lang w:eastAsia="zh-CN"/>
        </w:rPr>
        <w:t>资质</w:t>
      </w:r>
      <w:r>
        <w:rPr>
          <w:rFonts w:hint="eastAsia" w:ascii="仿宋" w:hAnsi="仿宋" w:eastAsia="仿宋" w:cs="宋体"/>
          <w:kern w:val="0"/>
          <w:sz w:val="32"/>
          <w:szCs w:val="32"/>
          <w:highlight w:val="none"/>
        </w:rPr>
        <w:t>和专业技术能力；提供承诺函或其他证明材料加盖公章；</w:t>
      </w:r>
    </w:p>
    <w:p w14:paraId="6AA048E2">
      <w:pPr>
        <w:widowControl/>
        <w:spacing w:line="60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 xml:space="preserve">（3）供应商存在不良信用记录情形的，不得推荐为成交候选供应商，不得确定为成交供应商； </w:t>
      </w:r>
    </w:p>
    <w:p w14:paraId="4832D396">
      <w:pPr>
        <w:widowControl/>
        <w:spacing w:line="60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（4）本项目不接受联合体报名；</w:t>
      </w:r>
    </w:p>
    <w:p w14:paraId="4724C6C2">
      <w:pPr>
        <w:widowControl/>
        <w:spacing w:line="60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（5）法律、行政法规规定的其他条件；</w:t>
      </w:r>
    </w:p>
    <w:p w14:paraId="447593EC">
      <w:pPr>
        <w:widowControl/>
        <w:spacing w:line="600" w:lineRule="exact"/>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3.服务要求</w:t>
      </w:r>
    </w:p>
    <w:p w14:paraId="0F9CF4A7">
      <w:pPr>
        <w:widowControl/>
        <w:spacing w:line="600" w:lineRule="exact"/>
        <w:ind w:firstLine="640" w:firstLineChars="200"/>
        <w:jc w:val="left"/>
        <w:rPr>
          <w:rFonts w:hint="default" w:ascii="仿宋" w:hAnsi="仿宋" w:eastAsia="仿宋" w:cs="宋体"/>
          <w:kern w:val="0"/>
          <w:sz w:val="32"/>
          <w:szCs w:val="32"/>
          <w:highlight w:val="none"/>
          <w:lang w:val="en-US" w:eastAsia="zh-CN"/>
        </w:rPr>
      </w:pPr>
      <w:r>
        <w:rPr>
          <w:rFonts w:hint="eastAsia" w:ascii="仿宋" w:hAnsi="仿宋" w:eastAsia="仿宋" w:cs="宋体"/>
          <w:kern w:val="0"/>
          <w:sz w:val="32"/>
          <w:szCs w:val="32"/>
          <w:highlight w:val="none"/>
          <w:lang w:val="en-US" w:eastAsia="zh-CN"/>
        </w:rPr>
        <w:t>（1）培训时间为1-2天。</w:t>
      </w:r>
    </w:p>
    <w:p w14:paraId="7FF54BD2">
      <w:pPr>
        <w:widowControl/>
        <w:spacing w:line="600" w:lineRule="exact"/>
        <w:ind w:firstLine="640" w:firstLineChars="200"/>
        <w:jc w:val="left"/>
        <w:rPr>
          <w:rFonts w:hint="eastAsia" w:ascii="仿宋" w:hAnsi="仿宋" w:eastAsia="仿宋" w:cs="宋体"/>
          <w:kern w:val="0"/>
          <w:sz w:val="32"/>
          <w:szCs w:val="32"/>
          <w:highlight w:val="none"/>
        </w:rPr>
      </w:pPr>
      <w:r>
        <w:rPr>
          <w:rFonts w:hint="eastAsia" w:ascii="仿宋" w:hAnsi="仿宋" w:eastAsia="仿宋" w:cs="宋体"/>
          <w:kern w:val="0"/>
          <w:sz w:val="32"/>
          <w:szCs w:val="32"/>
          <w:highlight w:val="none"/>
          <w:lang w:val="en-US" w:eastAsia="zh-CN"/>
        </w:rPr>
        <w:t>（2）提供参训员工的接送服务，即需派遣大巴车负责从医院到相应的培训地点的往返。培训地点需在福州市六区七县以内。</w:t>
      </w:r>
    </w:p>
    <w:p w14:paraId="25E95112">
      <w:pPr>
        <w:widowControl/>
        <w:spacing w:line="600" w:lineRule="exact"/>
        <w:ind w:firstLine="640" w:firstLineChars="200"/>
        <w:jc w:val="left"/>
        <w:rPr>
          <w:rFonts w:hint="eastAsia" w:ascii="仿宋" w:hAnsi="仿宋" w:eastAsia="仿宋" w:cs="宋体"/>
          <w:color w:val="000000" w:themeColor="text1"/>
          <w:kern w:val="0"/>
          <w:sz w:val="32"/>
          <w:szCs w:val="32"/>
          <w:highlight w:val="none"/>
          <w:lang w:val="en-US" w:eastAsia="zh-CN"/>
          <w14:textFill>
            <w14:solidFill>
              <w14:schemeClr w14:val="tx1"/>
            </w14:solidFill>
          </w14:textFill>
        </w:rPr>
      </w:pPr>
      <w:r>
        <w:rPr>
          <w:rFonts w:hint="eastAsia" w:ascii="仿宋" w:hAnsi="仿宋" w:eastAsia="仿宋" w:cs="宋体"/>
          <w:kern w:val="0"/>
          <w:sz w:val="32"/>
          <w:szCs w:val="32"/>
          <w:highlight w:val="none"/>
          <w:lang w:val="en-US" w:eastAsia="zh-CN"/>
        </w:rPr>
        <w:t>（3）提供参训员工培训期间每天的所有</w:t>
      </w:r>
      <w:r>
        <w:rPr>
          <w:rFonts w:hint="eastAsia" w:ascii="仿宋" w:hAnsi="仿宋" w:eastAsia="仿宋" w:cs="宋体"/>
          <w:color w:val="000000" w:themeColor="text1"/>
          <w:kern w:val="0"/>
          <w:sz w:val="32"/>
          <w:szCs w:val="32"/>
          <w:highlight w:val="none"/>
          <w:lang w:val="en-US" w:eastAsia="zh-CN"/>
          <w14:textFill>
            <w14:solidFill>
              <w14:schemeClr w14:val="tx1"/>
            </w14:solidFill>
          </w14:textFill>
        </w:rPr>
        <w:t>用餐（2正餐。1早餐），正餐标准为不低于800元/桌/餐，正餐至少需含6荤，4素，2汤，保证其食品安全、健康。</w:t>
      </w:r>
    </w:p>
    <w:p w14:paraId="06FB1300">
      <w:pPr>
        <w:widowControl/>
        <w:spacing w:line="600" w:lineRule="exact"/>
        <w:ind w:firstLine="640" w:firstLineChars="200"/>
        <w:jc w:val="left"/>
        <w:rPr>
          <w:rFonts w:hint="default" w:ascii="仿宋" w:hAnsi="仿宋" w:eastAsia="仿宋" w:cs="宋体"/>
          <w:color w:val="000000" w:themeColor="text1"/>
          <w:kern w:val="0"/>
          <w:sz w:val="32"/>
          <w:szCs w:val="32"/>
          <w:highlight w:val="none"/>
          <w:lang w:val="en-US" w:eastAsia="zh-CN"/>
          <w14:textFill>
            <w14:solidFill>
              <w14:schemeClr w14:val="tx1"/>
            </w14:solidFill>
          </w14:textFill>
        </w:rPr>
      </w:pPr>
      <w:r>
        <w:rPr>
          <w:rFonts w:hint="eastAsia" w:ascii="仿宋" w:hAnsi="仿宋" w:eastAsia="仿宋" w:cs="宋体"/>
          <w:color w:val="000000" w:themeColor="text1"/>
          <w:kern w:val="0"/>
          <w:sz w:val="32"/>
          <w:szCs w:val="32"/>
          <w:highlight w:val="none"/>
          <w:lang w:val="en-US" w:eastAsia="zh-CN"/>
          <w14:textFill>
            <w14:solidFill>
              <w14:schemeClr w14:val="tx1"/>
            </w14:solidFill>
          </w14:textFill>
        </w:rPr>
        <w:t>（4）培训课程内容应包括破冰游戏，分小组合作项目，团队合作项目等，旨在锻炼新员工的团队凝聚力，合作能力，沟通能力等。每日上午8时至12时，下午2时至6时应为户外拓展活动时间，每日的拓展活动项目应不低于5个，两天不少于8个。</w:t>
      </w:r>
    </w:p>
    <w:p w14:paraId="74E0E041">
      <w:pPr>
        <w:widowControl/>
        <w:spacing w:line="600" w:lineRule="exact"/>
        <w:ind w:firstLine="640" w:firstLineChars="200"/>
        <w:jc w:val="left"/>
        <w:rPr>
          <w:rFonts w:hint="eastAsia" w:ascii="仿宋" w:hAnsi="仿宋" w:eastAsia="仿宋" w:cs="宋体"/>
          <w:color w:val="000000" w:themeColor="text1"/>
          <w:kern w:val="0"/>
          <w:sz w:val="32"/>
          <w:szCs w:val="32"/>
          <w:highlight w:val="none"/>
          <w:lang w:val="en-US" w:eastAsia="zh-CN"/>
          <w14:textFill>
            <w14:solidFill>
              <w14:schemeClr w14:val="tx1"/>
            </w14:solidFill>
          </w14:textFill>
        </w:rPr>
      </w:pPr>
      <w:r>
        <w:rPr>
          <w:rFonts w:hint="eastAsia" w:ascii="仿宋" w:hAnsi="仿宋" w:eastAsia="仿宋" w:cs="宋体"/>
          <w:color w:val="000000" w:themeColor="text1"/>
          <w:kern w:val="0"/>
          <w:sz w:val="32"/>
          <w:szCs w:val="32"/>
          <w:highlight w:val="none"/>
          <w:lang w:val="en-US" w:eastAsia="zh-CN"/>
          <w14:textFill>
            <w14:solidFill>
              <w14:schemeClr w14:val="tx1"/>
            </w14:solidFill>
          </w14:textFill>
        </w:rPr>
        <w:t>（5）提供培训户外场地、操场等。</w:t>
      </w:r>
    </w:p>
    <w:p w14:paraId="6207B25A">
      <w:pPr>
        <w:widowControl/>
        <w:spacing w:line="600" w:lineRule="exact"/>
        <w:ind w:firstLine="640" w:firstLineChars="200"/>
        <w:jc w:val="left"/>
        <w:rPr>
          <w:rFonts w:hint="eastAsia" w:ascii="仿宋" w:hAnsi="仿宋" w:eastAsia="仿宋" w:cs="宋体"/>
          <w:color w:val="000000" w:themeColor="text1"/>
          <w:kern w:val="0"/>
          <w:sz w:val="32"/>
          <w:szCs w:val="32"/>
          <w:highlight w:val="none"/>
          <w:lang w:val="en-US" w:eastAsia="zh-CN"/>
          <w14:textFill>
            <w14:solidFill>
              <w14:schemeClr w14:val="tx1"/>
            </w14:solidFill>
          </w14:textFill>
        </w:rPr>
      </w:pPr>
      <w:r>
        <w:rPr>
          <w:rFonts w:hint="eastAsia" w:ascii="仿宋" w:hAnsi="仿宋" w:eastAsia="仿宋" w:cs="宋体"/>
          <w:color w:val="000000" w:themeColor="text1"/>
          <w:kern w:val="0"/>
          <w:sz w:val="32"/>
          <w:szCs w:val="32"/>
          <w:highlight w:val="none"/>
          <w:lang w:val="en-US" w:eastAsia="zh-CN"/>
          <w14:textFill>
            <w14:solidFill>
              <w14:schemeClr w14:val="tx1"/>
            </w14:solidFill>
          </w14:textFill>
        </w:rPr>
        <w:t>（6）制作一个拓展成果展示的视频剪辑影音短片，约8分钟。</w:t>
      </w:r>
    </w:p>
    <w:p w14:paraId="58A7B0E4">
      <w:pPr>
        <w:widowControl/>
        <w:spacing w:line="600" w:lineRule="exact"/>
        <w:ind w:firstLine="640" w:firstLineChars="200"/>
        <w:jc w:val="left"/>
        <w:rPr>
          <w:rFonts w:hint="eastAsia" w:ascii="仿宋" w:hAnsi="仿宋" w:eastAsia="仿宋" w:cs="宋体"/>
          <w:color w:val="000000" w:themeColor="text1"/>
          <w:kern w:val="0"/>
          <w:sz w:val="32"/>
          <w:szCs w:val="32"/>
          <w:highlight w:val="none"/>
          <w14:textFill>
            <w14:solidFill>
              <w14:schemeClr w14:val="tx1"/>
            </w14:solidFill>
          </w14:textFill>
        </w:rPr>
      </w:pPr>
      <w:r>
        <w:rPr>
          <w:rFonts w:hint="eastAsia" w:ascii="仿宋" w:hAnsi="仿宋" w:eastAsia="仿宋" w:cs="宋体"/>
          <w:color w:val="000000" w:themeColor="text1"/>
          <w:kern w:val="0"/>
          <w:sz w:val="32"/>
          <w:szCs w:val="32"/>
          <w:highlight w:val="none"/>
          <w:lang w:val="en-US" w:eastAsia="zh-CN"/>
          <w14:textFill>
            <w14:solidFill>
              <w14:schemeClr w14:val="tx1"/>
            </w14:solidFill>
          </w14:textFill>
        </w:rPr>
        <w:t>（7）活动含1名总教练和4-6名教练（教练与学员配比不得低于1:15），总教练需具有国家拓展培训师资格证。</w:t>
      </w:r>
    </w:p>
    <w:p w14:paraId="02C4441A">
      <w:pPr>
        <w:widowControl/>
        <w:spacing w:line="600" w:lineRule="exact"/>
        <w:ind w:firstLine="640" w:firstLineChars="200"/>
        <w:jc w:val="left"/>
        <w:rPr>
          <w:rFonts w:hint="eastAsia" w:ascii="仿宋" w:hAnsi="仿宋" w:eastAsia="仿宋" w:cs="宋体"/>
          <w:color w:val="000000" w:themeColor="text1"/>
          <w:kern w:val="0"/>
          <w:sz w:val="32"/>
          <w:szCs w:val="32"/>
          <w:highlight w:val="none"/>
          <w14:textFill>
            <w14:solidFill>
              <w14:schemeClr w14:val="tx1"/>
            </w14:solidFill>
          </w14:textFill>
        </w:rPr>
      </w:pPr>
      <w:r>
        <w:rPr>
          <w:rFonts w:hint="eastAsia" w:ascii="仿宋" w:hAnsi="仿宋" w:eastAsia="仿宋" w:cs="宋体"/>
          <w:color w:val="000000" w:themeColor="text1"/>
          <w:kern w:val="0"/>
          <w:sz w:val="32"/>
          <w:szCs w:val="32"/>
          <w:highlight w:val="none"/>
          <w:lang w:val="en-US" w:eastAsia="zh-CN"/>
          <w14:textFill>
            <w14:solidFill>
              <w14:schemeClr w14:val="tx1"/>
            </w14:solidFill>
          </w14:textFill>
        </w:rPr>
        <w:t>（8）计费标准：分为培训服务和后勤保障服务两大部分，培训服务按参训人数计价，后勤保障服务根据参训天数等计价。请按照本公告附表格式进行报价。培训结束后以实际参与人数、参与天数按实结算。</w:t>
      </w:r>
    </w:p>
    <w:p w14:paraId="5AF8A8AF">
      <w:pPr>
        <w:widowControl/>
        <w:spacing w:line="600" w:lineRule="exact"/>
        <w:ind w:firstLine="640" w:firstLineChars="200"/>
        <w:jc w:val="left"/>
        <w:rPr>
          <w:rFonts w:hint="eastAsia" w:ascii="仿宋" w:hAnsi="仿宋" w:eastAsia="仿宋" w:cs="宋体"/>
          <w:color w:val="000000" w:themeColor="text1"/>
          <w:kern w:val="0"/>
          <w:sz w:val="32"/>
          <w:szCs w:val="32"/>
          <w:highlight w:val="none"/>
          <w:lang w:val="en-US" w:eastAsia="zh-CN"/>
          <w14:textFill>
            <w14:solidFill>
              <w14:schemeClr w14:val="tx1"/>
            </w14:solidFill>
          </w14:textFill>
        </w:rPr>
      </w:pPr>
      <w:r>
        <w:rPr>
          <w:rFonts w:hint="eastAsia" w:ascii="仿宋" w:hAnsi="仿宋" w:eastAsia="仿宋" w:cs="宋体"/>
          <w:color w:val="000000" w:themeColor="text1"/>
          <w:kern w:val="0"/>
          <w:sz w:val="32"/>
          <w:szCs w:val="32"/>
          <w:highlight w:val="none"/>
          <w:lang w:val="en-US" w:eastAsia="zh-CN"/>
          <w14:textFill>
            <w14:solidFill>
              <w14:schemeClr w14:val="tx1"/>
            </w14:solidFill>
          </w14:textFill>
        </w:rPr>
        <w:t>（9）拓展活动期间，需为每位学员购买不低于20万元保额的意外保险。</w:t>
      </w:r>
    </w:p>
    <w:p w14:paraId="5C48A74D">
      <w:pPr>
        <w:spacing w:line="600" w:lineRule="exact"/>
        <w:jc w:val="both"/>
        <w:rPr>
          <w:rFonts w:hint="default" w:ascii="方正小标宋简体" w:eastAsia="方正小标宋简体"/>
          <w:sz w:val="36"/>
          <w:szCs w:val="36"/>
          <w:lang w:val="en-US" w:eastAsia="zh-CN"/>
        </w:rPr>
      </w:pPr>
      <w:r>
        <w:rPr>
          <w:rFonts w:hint="eastAsia" w:ascii="方正小标宋简体" w:eastAsia="方正小标宋简体"/>
          <w:sz w:val="36"/>
          <w:szCs w:val="36"/>
          <w:lang w:eastAsia="zh-CN"/>
        </w:rPr>
        <w:t>附件</w:t>
      </w:r>
      <w:r>
        <w:rPr>
          <w:rFonts w:hint="eastAsia" w:ascii="方正小标宋简体" w:eastAsia="方正小标宋简体"/>
          <w:sz w:val="36"/>
          <w:szCs w:val="36"/>
          <w:lang w:val="en-US" w:eastAsia="zh-CN"/>
        </w:rPr>
        <w:t>2：</w:t>
      </w:r>
    </w:p>
    <w:p w14:paraId="06D93106">
      <w:pPr>
        <w:pStyle w:val="10"/>
        <w:jc w:val="center"/>
        <w:rPr>
          <w:rFonts w:hint="eastAsia" w:ascii="方正小标宋简体" w:hAnsi="宋体" w:eastAsia="方正小标宋简体"/>
          <w:b/>
          <w:sz w:val="44"/>
          <w:szCs w:val="44"/>
          <w:lang w:eastAsia="zh-CN"/>
        </w:rPr>
      </w:pPr>
      <w:r>
        <w:rPr>
          <w:rFonts w:hint="eastAsia" w:ascii="方正小标宋简体" w:hAnsi="宋体" w:eastAsia="方正小标宋简体"/>
          <w:b/>
          <w:sz w:val="44"/>
          <w:szCs w:val="44"/>
        </w:rPr>
        <w:t>报</w:t>
      </w:r>
      <w:r>
        <w:rPr>
          <w:rFonts w:hint="eastAsia" w:ascii="方正小标宋简体" w:hAnsi="宋体" w:eastAsia="方正小标宋简体"/>
          <w:b/>
          <w:sz w:val="44"/>
          <w:szCs w:val="44"/>
          <w:lang w:val="en-US" w:eastAsia="zh-CN"/>
        </w:rPr>
        <w:t xml:space="preserve"> </w:t>
      </w:r>
      <w:r>
        <w:rPr>
          <w:rFonts w:hint="eastAsia" w:ascii="方正小标宋简体" w:hAnsi="宋体" w:eastAsia="方正小标宋简体"/>
          <w:b/>
          <w:sz w:val="44"/>
          <w:szCs w:val="44"/>
        </w:rPr>
        <w:t>价</w:t>
      </w:r>
      <w:r>
        <w:rPr>
          <w:rFonts w:hint="eastAsia" w:ascii="方正小标宋简体" w:hAnsi="宋体" w:eastAsia="方正小标宋简体"/>
          <w:b/>
          <w:sz w:val="44"/>
          <w:szCs w:val="44"/>
          <w:lang w:val="en-US" w:eastAsia="zh-CN"/>
        </w:rPr>
        <w:t xml:space="preserve"> </w:t>
      </w:r>
      <w:r>
        <w:rPr>
          <w:rFonts w:hint="eastAsia" w:ascii="方正小标宋简体" w:hAnsi="宋体" w:eastAsia="方正小标宋简体"/>
          <w:b/>
          <w:sz w:val="44"/>
          <w:szCs w:val="44"/>
          <w:lang w:eastAsia="zh-CN"/>
        </w:rPr>
        <w:t>单（</w:t>
      </w:r>
      <w:r>
        <w:rPr>
          <w:rFonts w:hint="eastAsia" w:ascii="方正小标宋简体" w:hAnsi="宋体" w:eastAsia="方正小标宋简体"/>
          <w:b/>
          <w:sz w:val="44"/>
          <w:szCs w:val="44"/>
          <w:lang w:val="en-US" w:eastAsia="zh-CN"/>
        </w:rPr>
        <w:t>1天</w:t>
      </w:r>
      <w:r>
        <w:rPr>
          <w:rFonts w:hint="eastAsia" w:ascii="方正小标宋简体" w:hAnsi="宋体" w:eastAsia="方正小标宋简体"/>
          <w:b/>
          <w:sz w:val="44"/>
          <w:szCs w:val="44"/>
          <w:lang w:eastAsia="zh-CN"/>
        </w:rPr>
        <w:t>）</w:t>
      </w:r>
    </w:p>
    <w:p w14:paraId="1ED18062">
      <w:pPr>
        <w:spacing w:line="360" w:lineRule="auto"/>
        <w:rPr>
          <w:rFonts w:ascii="宋体" w:hAnsi="宋体"/>
          <w:color w:val="000000"/>
        </w:rPr>
      </w:pPr>
      <w:r>
        <w:rPr>
          <w:rFonts w:hint="eastAsia" w:ascii="宋体" w:hAnsi="宋体"/>
          <w:color w:val="000000"/>
        </w:rPr>
        <w:t>致：</w:t>
      </w:r>
      <w:r>
        <w:rPr>
          <w:rFonts w:hint="eastAsia" w:ascii="宋体" w:hAnsi="宋体"/>
          <w:b/>
          <w:color w:val="000000"/>
        </w:rPr>
        <w:t>福建中医药大学附属康复医院</w:t>
      </w:r>
    </w:p>
    <w:p w14:paraId="43177C61">
      <w:pPr>
        <w:spacing w:line="360" w:lineRule="auto"/>
        <w:ind w:firstLine="490"/>
        <w:rPr>
          <w:rFonts w:hint="eastAsia" w:ascii="宋体" w:hAnsi="宋体" w:eastAsia="宋体" w:cs="宋体"/>
          <w:sz w:val="24"/>
        </w:rPr>
      </w:pPr>
      <w:r>
        <w:rPr>
          <w:rFonts w:hint="eastAsia" w:ascii="宋体" w:hAnsi="宋体" w:eastAsia="宋体" w:cs="宋体"/>
          <w:color w:val="000000"/>
          <w:sz w:val="28"/>
          <w:szCs w:val="28"/>
        </w:rPr>
        <w:t>关于本次采购项目，我公司已经认真阅读了贵单</w:t>
      </w:r>
      <w:r>
        <w:rPr>
          <w:rFonts w:hint="eastAsia" w:ascii="宋体" w:hAnsi="宋体" w:cs="宋体"/>
          <w:color w:val="000000"/>
          <w:sz w:val="28"/>
          <w:szCs w:val="28"/>
          <w:lang w:eastAsia="zh-CN"/>
        </w:rPr>
        <w:t>投标要求</w:t>
      </w:r>
      <w:r>
        <w:rPr>
          <w:rFonts w:hint="eastAsia" w:ascii="宋体" w:hAnsi="宋体" w:eastAsia="宋体" w:cs="宋体"/>
          <w:color w:val="000000"/>
          <w:sz w:val="28"/>
          <w:szCs w:val="28"/>
        </w:rPr>
        <w:t>，决定参加报价并对所提供的资料真实性负责，报价如下。</w:t>
      </w:r>
    </w:p>
    <w:tbl>
      <w:tblPr>
        <w:tblStyle w:val="6"/>
        <w:tblW w:w="9750" w:type="dxa"/>
        <w:tblInd w:w="0" w:type="dxa"/>
        <w:shd w:val="clear" w:color="auto" w:fill="FFFFFF"/>
        <w:tblLayout w:type="autofit"/>
        <w:tblCellMar>
          <w:top w:w="15" w:type="dxa"/>
          <w:left w:w="15" w:type="dxa"/>
          <w:bottom w:w="15" w:type="dxa"/>
          <w:right w:w="15" w:type="dxa"/>
        </w:tblCellMar>
      </w:tblPr>
      <w:tblGrid>
        <w:gridCol w:w="947"/>
        <w:gridCol w:w="4727"/>
        <w:gridCol w:w="2038"/>
        <w:gridCol w:w="2038"/>
      </w:tblGrid>
      <w:tr w14:paraId="52FE970B">
        <w:tblPrEx>
          <w:shd w:val="clear" w:color="auto" w:fill="FFFFFF"/>
          <w:tblCellMar>
            <w:top w:w="15" w:type="dxa"/>
            <w:left w:w="15" w:type="dxa"/>
            <w:bottom w:w="15" w:type="dxa"/>
            <w:right w:w="15" w:type="dxa"/>
          </w:tblCellMar>
        </w:tblPrEx>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03084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sz w:val="19"/>
                <w:szCs w:val="19"/>
                <w:u w:val="none"/>
              </w:rPr>
            </w:pPr>
            <w:r>
              <w:rPr>
                <w:rFonts w:hint="eastAsia" w:ascii="宋体" w:hAnsi="宋体" w:eastAsia="宋体" w:cs="宋体"/>
                <w:i w:val="0"/>
                <w:iCs w:val="0"/>
                <w:caps w:val="0"/>
                <w:color w:val="000000"/>
                <w:spacing w:val="0"/>
                <w:kern w:val="0"/>
                <w:sz w:val="24"/>
                <w:szCs w:val="24"/>
                <w:u w:val="none"/>
                <w:lang w:val="en-US" w:eastAsia="zh-CN" w:bidi="ar"/>
              </w:rPr>
              <w:t>序号</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6DCDA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sz w:val="19"/>
                <w:szCs w:val="19"/>
                <w:u w:val="none"/>
              </w:rPr>
            </w:pPr>
            <w:r>
              <w:rPr>
                <w:rFonts w:hint="eastAsia" w:ascii="宋体" w:hAnsi="宋体" w:eastAsia="宋体" w:cs="宋体"/>
                <w:i w:val="0"/>
                <w:iCs w:val="0"/>
                <w:caps w:val="0"/>
                <w:color w:val="000000"/>
                <w:spacing w:val="0"/>
                <w:kern w:val="0"/>
                <w:sz w:val="22"/>
                <w:szCs w:val="22"/>
                <w:u w:val="none"/>
                <w:lang w:val="en-US" w:eastAsia="zh-CN" w:bidi="ar"/>
              </w:rPr>
              <w:t>计费项目</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AB336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sz w:val="19"/>
                <w:szCs w:val="19"/>
                <w:u w:val="none"/>
              </w:rPr>
            </w:pPr>
            <w:r>
              <w:rPr>
                <w:rFonts w:hint="eastAsia" w:ascii="宋体" w:hAnsi="宋体" w:eastAsia="宋体" w:cs="宋体"/>
                <w:i w:val="0"/>
                <w:iCs w:val="0"/>
                <w:caps w:val="0"/>
                <w:color w:val="000000"/>
                <w:spacing w:val="0"/>
                <w:kern w:val="0"/>
                <w:sz w:val="22"/>
                <w:szCs w:val="22"/>
                <w:u w:val="none"/>
                <w:lang w:val="en-US" w:eastAsia="zh-CN" w:bidi="ar"/>
              </w:rPr>
              <w:t>报价（元）</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2A211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eastAsia="宋体" w:cs="宋体"/>
                <w:i w:val="0"/>
                <w:iCs w:val="0"/>
                <w:caps w:val="0"/>
                <w:color w:val="000000"/>
                <w:spacing w:val="0"/>
                <w:kern w:val="0"/>
                <w:sz w:val="22"/>
                <w:szCs w:val="22"/>
                <w:u w:val="none"/>
                <w:lang w:val="en-US" w:eastAsia="zh-CN" w:bidi="ar"/>
              </w:rPr>
            </w:pPr>
            <w:r>
              <w:rPr>
                <w:rFonts w:hint="eastAsia" w:ascii="宋体" w:hAnsi="宋体" w:cs="宋体"/>
                <w:i w:val="0"/>
                <w:iCs w:val="0"/>
                <w:caps w:val="0"/>
                <w:color w:val="000000"/>
                <w:spacing w:val="0"/>
                <w:kern w:val="0"/>
                <w:sz w:val="22"/>
                <w:szCs w:val="22"/>
                <w:u w:val="none"/>
                <w:lang w:val="en-US" w:eastAsia="zh-CN" w:bidi="ar"/>
              </w:rPr>
              <w:t>备注</w:t>
            </w:r>
          </w:p>
        </w:tc>
      </w:tr>
      <w:tr w14:paraId="4F0913A7">
        <w:tblPrEx>
          <w:tblCellMar>
            <w:top w:w="15" w:type="dxa"/>
            <w:left w:w="15" w:type="dxa"/>
            <w:bottom w:w="15" w:type="dxa"/>
            <w:right w:w="15" w:type="dxa"/>
          </w:tblCellMar>
        </w:tblPrEx>
        <w:trPr>
          <w:trHeight w:val="457"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C69C5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1</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52F31B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eastAsia="宋体"/>
                <w:sz w:val="19"/>
                <w:szCs w:val="19"/>
                <w:u w:val="none"/>
                <w:lang w:val="en-US" w:eastAsia="zh-CN"/>
              </w:rPr>
            </w:pPr>
            <w:r>
              <w:rPr>
                <w:rFonts w:hint="eastAsia" w:ascii="宋体" w:hAnsi="宋体" w:eastAsia="宋体" w:cs="宋体"/>
                <w:i w:val="0"/>
                <w:iCs w:val="0"/>
                <w:caps w:val="0"/>
                <w:color w:val="000000"/>
                <w:spacing w:val="0"/>
                <w:kern w:val="0"/>
                <w:sz w:val="22"/>
                <w:szCs w:val="22"/>
                <w:u w:val="none"/>
                <w:lang w:val="en-US" w:eastAsia="zh-CN" w:bidi="ar"/>
              </w:rPr>
              <w:t>培训费（元/人）</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AE996F2">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DFDEFB6">
            <w:pPr>
              <w:rPr>
                <w:rFonts w:hint="eastAsia" w:ascii="微软雅黑" w:hAnsi="微软雅黑" w:eastAsia="微软雅黑" w:cs="微软雅黑"/>
                <w:i w:val="0"/>
                <w:iCs w:val="0"/>
                <w:caps w:val="0"/>
                <w:color w:val="333333"/>
                <w:spacing w:val="0"/>
                <w:sz w:val="19"/>
                <w:szCs w:val="19"/>
              </w:rPr>
            </w:pPr>
          </w:p>
        </w:tc>
      </w:tr>
      <w:tr w14:paraId="185DA8D0">
        <w:tblPrEx>
          <w:tblCellMar>
            <w:top w:w="15" w:type="dxa"/>
            <w:left w:w="15" w:type="dxa"/>
            <w:bottom w:w="15" w:type="dxa"/>
            <w:right w:w="15" w:type="dxa"/>
          </w:tblCellMar>
        </w:tblPrEx>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4CDFF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default"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2</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A45E4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eastAsia="宋体" w:cs="宋体"/>
                <w:i w:val="0"/>
                <w:iCs w:val="0"/>
                <w:caps w:val="0"/>
                <w:color w:val="000000"/>
                <w:spacing w:val="0"/>
                <w:kern w:val="0"/>
                <w:sz w:val="22"/>
                <w:szCs w:val="22"/>
                <w:u w:val="none"/>
                <w:lang w:val="en-US" w:eastAsia="zh-CN" w:bidi="ar"/>
              </w:rPr>
            </w:pPr>
            <w:r>
              <w:rPr>
                <w:rFonts w:hint="eastAsia" w:ascii="宋体" w:hAnsi="宋体" w:eastAsia="宋体" w:cs="宋体"/>
                <w:i w:val="0"/>
                <w:iCs w:val="0"/>
                <w:caps w:val="0"/>
                <w:color w:val="000000"/>
                <w:spacing w:val="0"/>
                <w:kern w:val="0"/>
                <w:sz w:val="22"/>
                <w:szCs w:val="22"/>
                <w:u w:val="none"/>
                <w:lang w:val="en-US" w:eastAsia="zh-CN" w:bidi="ar"/>
              </w:rPr>
              <w:t>往返交通费（元/人/天）</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0D6FDAB">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7E4BC14">
            <w:pPr>
              <w:rPr>
                <w:rFonts w:hint="eastAsia" w:ascii="微软雅黑" w:hAnsi="微软雅黑" w:eastAsia="微软雅黑" w:cs="微软雅黑"/>
                <w:i w:val="0"/>
                <w:iCs w:val="0"/>
                <w:caps w:val="0"/>
                <w:color w:val="333333"/>
                <w:spacing w:val="0"/>
                <w:sz w:val="19"/>
                <w:szCs w:val="19"/>
              </w:rPr>
            </w:pPr>
          </w:p>
        </w:tc>
      </w:tr>
      <w:tr w14:paraId="69E0A462">
        <w:tblPrEx>
          <w:tblCellMar>
            <w:top w:w="15" w:type="dxa"/>
            <w:left w:w="15" w:type="dxa"/>
            <w:bottom w:w="15" w:type="dxa"/>
            <w:right w:w="15" w:type="dxa"/>
          </w:tblCellMar>
        </w:tblPrEx>
        <w:trPr>
          <w:trHeight w:val="524"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D9C01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default"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3</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7469D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eastAsia" w:ascii="Calibri" w:hAnsi="Calibri" w:eastAsia="宋体" w:cs="Times New Roman"/>
                <w:kern w:val="2"/>
                <w:sz w:val="19"/>
                <w:szCs w:val="19"/>
                <w:u w:val="none"/>
                <w:lang w:val="en-US" w:eastAsia="zh-CN" w:bidi="ar-SA"/>
              </w:rPr>
            </w:pPr>
            <w:r>
              <w:rPr>
                <w:rFonts w:hint="eastAsia" w:ascii="宋体" w:hAnsi="宋体" w:eastAsia="宋体" w:cs="宋体"/>
                <w:i w:val="0"/>
                <w:iCs w:val="0"/>
                <w:caps w:val="0"/>
                <w:color w:val="000000"/>
                <w:spacing w:val="0"/>
                <w:kern w:val="0"/>
                <w:sz w:val="22"/>
                <w:szCs w:val="22"/>
                <w:u w:val="none"/>
                <w:lang w:val="en-US" w:eastAsia="zh-CN" w:bidi="ar"/>
              </w:rPr>
              <w:t>早餐费（元/人/顿）</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7775DDF">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DFE0373">
            <w:pPr>
              <w:rPr>
                <w:rFonts w:hint="eastAsia" w:ascii="微软雅黑" w:hAnsi="微软雅黑" w:eastAsia="微软雅黑" w:cs="微软雅黑"/>
                <w:i w:val="0"/>
                <w:iCs w:val="0"/>
                <w:caps w:val="0"/>
                <w:color w:val="333333"/>
                <w:spacing w:val="0"/>
                <w:sz w:val="19"/>
                <w:szCs w:val="19"/>
                <w:lang w:val="en-US" w:eastAsia="zh-CN"/>
              </w:rPr>
            </w:pPr>
            <w:r>
              <w:rPr>
                <w:rFonts w:hint="eastAsia" w:ascii="微软雅黑" w:hAnsi="微软雅黑" w:eastAsia="微软雅黑" w:cs="微软雅黑"/>
                <w:i w:val="0"/>
                <w:iCs w:val="0"/>
                <w:caps w:val="0"/>
                <w:color w:val="333333"/>
                <w:spacing w:val="0"/>
                <w:sz w:val="19"/>
                <w:szCs w:val="19"/>
                <w:lang w:val="en-US" w:eastAsia="zh-CN"/>
              </w:rPr>
              <w:t>1早餐</w:t>
            </w:r>
          </w:p>
        </w:tc>
      </w:tr>
      <w:tr w14:paraId="5F3E98DE">
        <w:tblPrEx>
          <w:tblCellMar>
            <w:top w:w="15" w:type="dxa"/>
            <w:left w:w="15" w:type="dxa"/>
            <w:bottom w:w="15" w:type="dxa"/>
            <w:right w:w="15" w:type="dxa"/>
          </w:tblCellMar>
        </w:tblPrEx>
        <w:trPr>
          <w:trHeight w:val="564"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E9DA8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4</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24287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default" w:ascii="Calibri" w:hAnsi="Calibri" w:eastAsia="宋体" w:cs="Times New Roman"/>
                <w:kern w:val="2"/>
                <w:sz w:val="19"/>
                <w:szCs w:val="19"/>
                <w:u w:val="none"/>
                <w:lang w:val="en-US" w:eastAsia="zh-CN" w:bidi="ar-SA"/>
              </w:rPr>
            </w:pPr>
            <w:r>
              <w:rPr>
                <w:rFonts w:hint="eastAsia" w:ascii="宋体" w:hAnsi="宋体" w:eastAsia="宋体" w:cs="宋体"/>
                <w:i w:val="0"/>
                <w:iCs w:val="0"/>
                <w:caps w:val="0"/>
                <w:color w:val="000000"/>
                <w:spacing w:val="0"/>
                <w:kern w:val="0"/>
                <w:sz w:val="22"/>
                <w:szCs w:val="22"/>
                <w:u w:val="none"/>
                <w:lang w:val="en-US" w:eastAsia="zh-CN" w:bidi="ar"/>
              </w:rPr>
              <w:t>午晚餐费（元/人/顿）</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81E620C">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47ABD87">
            <w:pPr>
              <w:rPr>
                <w:rFonts w:hint="eastAsia" w:ascii="微软雅黑" w:hAnsi="微软雅黑" w:eastAsia="微软雅黑" w:cs="微软雅黑"/>
                <w:i w:val="0"/>
                <w:iCs w:val="0"/>
                <w:caps w:val="0"/>
                <w:color w:val="333333"/>
                <w:spacing w:val="0"/>
                <w:sz w:val="19"/>
                <w:szCs w:val="19"/>
              </w:rPr>
            </w:pPr>
            <w:r>
              <w:rPr>
                <w:rFonts w:hint="eastAsia" w:ascii="宋体" w:hAnsi="宋体" w:cs="宋体"/>
                <w:i w:val="0"/>
                <w:iCs w:val="0"/>
                <w:caps w:val="0"/>
                <w:color w:val="000000"/>
                <w:spacing w:val="0"/>
                <w:kern w:val="0"/>
                <w:sz w:val="22"/>
                <w:szCs w:val="22"/>
                <w:u w:val="none"/>
                <w:lang w:val="en-US" w:eastAsia="zh-CN" w:bidi="ar"/>
              </w:rPr>
              <w:t>2正餐，不少于800元/桌</w:t>
            </w:r>
          </w:p>
        </w:tc>
      </w:tr>
      <w:tr w14:paraId="7534DDC5">
        <w:tblPrEx>
          <w:tblCellMar>
            <w:top w:w="15" w:type="dxa"/>
            <w:left w:w="15" w:type="dxa"/>
            <w:bottom w:w="15" w:type="dxa"/>
            <w:right w:w="15" w:type="dxa"/>
          </w:tblCellMar>
        </w:tblPrEx>
        <w:trPr>
          <w:trHeight w:val="431"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A8ED7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default"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5</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5FDAC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eastAsia" w:ascii="Calibri" w:hAnsi="Calibri" w:eastAsia="宋体" w:cs="Times New Roman"/>
                <w:kern w:val="2"/>
                <w:sz w:val="19"/>
                <w:szCs w:val="19"/>
                <w:u w:val="none"/>
                <w:lang w:val="en-US" w:eastAsia="zh-CN" w:bidi="ar-SA"/>
              </w:rPr>
            </w:pPr>
            <w:r>
              <w:rPr>
                <w:rFonts w:hint="eastAsia" w:ascii="宋体" w:hAnsi="宋体" w:eastAsia="宋体" w:cs="宋体"/>
                <w:i w:val="0"/>
                <w:iCs w:val="0"/>
                <w:caps w:val="0"/>
                <w:color w:val="000000"/>
                <w:spacing w:val="0"/>
                <w:kern w:val="0"/>
                <w:sz w:val="22"/>
                <w:szCs w:val="22"/>
                <w:u w:val="none"/>
                <w:lang w:val="en-US" w:eastAsia="zh-CN" w:bidi="ar"/>
              </w:rPr>
              <w:t>会场租赁费（元/人/天）</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4536D45">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CCE0701">
            <w:pPr>
              <w:rPr>
                <w:rFonts w:hint="eastAsia" w:ascii="微软雅黑" w:hAnsi="微软雅黑" w:eastAsia="微软雅黑" w:cs="微软雅黑"/>
                <w:i w:val="0"/>
                <w:iCs w:val="0"/>
                <w:caps w:val="0"/>
                <w:color w:val="333333"/>
                <w:spacing w:val="0"/>
                <w:sz w:val="19"/>
                <w:szCs w:val="19"/>
              </w:rPr>
            </w:pPr>
          </w:p>
        </w:tc>
      </w:tr>
      <w:tr w14:paraId="4A4F90A1">
        <w:tblPrEx>
          <w:tblCellMar>
            <w:top w:w="15" w:type="dxa"/>
            <w:left w:w="15" w:type="dxa"/>
            <w:bottom w:w="15" w:type="dxa"/>
            <w:right w:w="15" w:type="dxa"/>
          </w:tblCellMar>
        </w:tblPrEx>
        <w:trPr>
          <w:trHeight w:val="537"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553B8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6</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33ED9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ascii="Calibri" w:hAnsi="Calibri" w:eastAsia="宋体" w:cs="Times New Roman"/>
                <w:kern w:val="2"/>
                <w:sz w:val="19"/>
                <w:szCs w:val="19"/>
                <w:u w:val="none"/>
                <w:lang w:val="en-US" w:eastAsia="zh-CN" w:bidi="ar-SA"/>
              </w:rPr>
            </w:pPr>
            <w:r>
              <w:rPr>
                <w:rFonts w:hint="eastAsia" w:ascii="宋体" w:hAnsi="宋体" w:eastAsia="宋体" w:cs="宋体"/>
                <w:i w:val="0"/>
                <w:iCs w:val="0"/>
                <w:caps w:val="0"/>
                <w:color w:val="000000"/>
                <w:spacing w:val="0"/>
                <w:kern w:val="0"/>
                <w:sz w:val="22"/>
                <w:szCs w:val="22"/>
                <w:u w:val="none"/>
                <w:lang w:val="en-US" w:eastAsia="zh-CN" w:bidi="ar"/>
              </w:rPr>
              <w:t>500ml瓶装矿泉水费（元/瓶）</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5A02BAA5">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539CCE40">
            <w:pPr>
              <w:rPr>
                <w:rFonts w:hint="eastAsia" w:ascii="微软雅黑" w:hAnsi="微软雅黑" w:eastAsia="微软雅黑" w:cs="微软雅黑"/>
                <w:i w:val="0"/>
                <w:iCs w:val="0"/>
                <w:caps w:val="0"/>
                <w:color w:val="333333"/>
                <w:spacing w:val="0"/>
                <w:sz w:val="19"/>
                <w:szCs w:val="19"/>
              </w:rPr>
            </w:pPr>
          </w:p>
        </w:tc>
      </w:tr>
      <w:tr w14:paraId="7E65B15E">
        <w:tblPrEx>
          <w:tblCellMar>
            <w:top w:w="15" w:type="dxa"/>
            <w:left w:w="15" w:type="dxa"/>
            <w:bottom w:w="15" w:type="dxa"/>
            <w:right w:w="15" w:type="dxa"/>
          </w:tblCellMar>
        </w:tblPrEx>
        <w:trPr>
          <w:trHeight w:val="497"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E031A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7</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110F6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ascii="Calibri" w:hAnsi="Calibri" w:eastAsia="宋体" w:cs="Times New Roman"/>
                <w:kern w:val="2"/>
                <w:sz w:val="19"/>
                <w:szCs w:val="19"/>
                <w:u w:val="none"/>
                <w:lang w:val="en-US" w:eastAsia="zh-CN" w:bidi="ar-SA"/>
              </w:rPr>
            </w:pPr>
            <w:r>
              <w:rPr>
                <w:rFonts w:hint="eastAsia" w:ascii="宋体" w:hAnsi="宋体" w:eastAsia="宋体" w:cs="宋体"/>
                <w:i w:val="0"/>
                <w:iCs w:val="0"/>
                <w:caps w:val="0"/>
                <w:color w:val="000000"/>
                <w:spacing w:val="0"/>
                <w:kern w:val="0"/>
                <w:sz w:val="22"/>
                <w:szCs w:val="22"/>
                <w:u w:val="none"/>
                <w:lang w:val="en-US" w:eastAsia="zh-CN" w:bidi="ar"/>
              </w:rPr>
              <w:t>人身保险费（元/人/天）</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0608490">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98B8047">
            <w:pPr>
              <w:rPr>
                <w:rFonts w:hint="eastAsia" w:ascii="微软雅黑" w:hAnsi="微软雅黑" w:eastAsia="微软雅黑" w:cs="微软雅黑"/>
                <w:i w:val="0"/>
                <w:iCs w:val="0"/>
                <w:caps w:val="0"/>
                <w:color w:val="333333"/>
                <w:spacing w:val="0"/>
                <w:sz w:val="19"/>
                <w:szCs w:val="19"/>
              </w:rPr>
            </w:pPr>
          </w:p>
        </w:tc>
      </w:tr>
      <w:tr w14:paraId="3DE68BD9">
        <w:tblPrEx>
          <w:tblCellMar>
            <w:top w:w="15" w:type="dxa"/>
            <w:left w:w="15" w:type="dxa"/>
            <w:bottom w:w="15" w:type="dxa"/>
            <w:right w:w="15" w:type="dxa"/>
          </w:tblCellMar>
        </w:tblPrEx>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016D0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8</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BA9A5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ascii="Calibri" w:hAnsi="Calibri" w:eastAsia="宋体" w:cs="Times New Roman"/>
                <w:kern w:val="2"/>
                <w:sz w:val="19"/>
                <w:szCs w:val="19"/>
                <w:u w:val="none"/>
                <w:lang w:val="en-US" w:eastAsia="zh-CN" w:bidi="ar-SA"/>
              </w:rPr>
            </w:pPr>
            <w:r>
              <w:rPr>
                <w:rFonts w:hint="eastAsia" w:ascii="宋体" w:hAnsi="宋体" w:cs="宋体"/>
                <w:i w:val="0"/>
                <w:iCs w:val="0"/>
                <w:caps w:val="0"/>
                <w:color w:val="000000"/>
                <w:spacing w:val="0"/>
                <w:kern w:val="0"/>
                <w:sz w:val="22"/>
                <w:szCs w:val="22"/>
                <w:u w:val="none"/>
                <w:lang w:val="en-US" w:eastAsia="zh-CN" w:bidi="ar"/>
              </w:rPr>
              <w:t>奖品（</w:t>
            </w:r>
            <w:r>
              <w:rPr>
                <w:rFonts w:hint="eastAsia" w:ascii="宋体" w:hAnsi="宋体" w:eastAsia="宋体" w:cs="宋体"/>
                <w:i w:val="0"/>
                <w:iCs w:val="0"/>
                <w:caps w:val="0"/>
                <w:color w:val="000000"/>
                <w:spacing w:val="0"/>
                <w:kern w:val="0"/>
                <w:sz w:val="22"/>
                <w:szCs w:val="22"/>
                <w:u w:val="none"/>
                <w:lang w:val="en-US" w:eastAsia="zh-CN" w:bidi="ar"/>
              </w:rPr>
              <w:t>元/人</w:t>
            </w:r>
            <w:r>
              <w:rPr>
                <w:rFonts w:hint="eastAsia" w:ascii="宋体" w:hAnsi="宋体" w:cs="宋体"/>
                <w:i w:val="0"/>
                <w:iCs w:val="0"/>
                <w:caps w:val="0"/>
                <w:color w:val="000000"/>
                <w:spacing w:val="0"/>
                <w:kern w:val="0"/>
                <w:sz w:val="22"/>
                <w:szCs w:val="22"/>
                <w:u w:val="none"/>
                <w:lang w:val="en-US" w:eastAsia="zh-CN" w:bidi="ar"/>
              </w:rPr>
              <w:t>）</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B2CAB0D">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0D1E371">
            <w:pPr>
              <w:rPr>
                <w:rFonts w:hint="eastAsia" w:ascii="微软雅黑" w:hAnsi="微软雅黑" w:eastAsia="微软雅黑" w:cs="微软雅黑"/>
                <w:i w:val="0"/>
                <w:iCs w:val="0"/>
                <w:caps w:val="0"/>
                <w:color w:val="333333"/>
                <w:spacing w:val="0"/>
                <w:sz w:val="19"/>
                <w:szCs w:val="19"/>
              </w:rPr>
            </w:pPr>
            <w:r>
              <w:rPr>
                <w:rFonts w:hint="eastAsia" w:ascii="宋体" w:hAnsi="宋体" w:cs="宋体"/>
                <w:i w:val="0"/>
                <w:iCs w:val="0"/>
                <w:caps w:val="0"/>
                <w:color w:val="000000"/>
                <w:spacing w:val="0"/>
                <w:kern w:val="0"/>
                <w:sz w:val="22"/>
                <w:szCs w:val="22"/>
                <w:u w:val="none"/>
                <w:lang w:val="en-US" w:eastAsia="zh-CN" w:bidi="ar"/>
              </w:rPr>
              <w:t>优胜队，优秀队员每队一人</w:t>
            </w:r>
          </w:p>
        </w:tc>
      </w:tr>
      <w:tr w14:paraId="2DFC2272">
        <w:tblPrEx>
          <w:tblCellMar>
            <w:top w:w="15" w:type="dxa"/>
            <w:left w:w="15" w:type="dxa"/>
            <w:bottom w:w="15" w:type="dxa"/>
            <w:right w:w="15" w:type="dxa"/>
          </w:tblCellMar>
        </w:tblPrEx>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D2669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9</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B51B5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default" w:ascii="Calibri" w:hAnsi="Calibri" w:eastAsia="宋体" w:cs="Times New Roman"/>
                <w:kern w:val="2"/>
                <w:sz w:val="19"/>
                <w:szCs w:val="19"/>
                <w:u w:val="none"/>
                <w:lang w:val="en-US" w:eastAsia="zh-CN" w:bidi="ar-SA"/>
              </w:rPr>
            </w:pPr>
            <w:r>
              <w:rPr>
                <w:rFonts w:hint="eastAsia" w:ascii="宋体" w:hAnsi="宋体" w:cs="宋体"/>
                <w:i w:val="0"/>
                <w:iCs w:val="0"/>
                <w:caps w:val="0"/>
                <w:color w:val="000000"/>
                <w:spacing w:val="0"/>
                <w:kern w:val="0"/>
                <w:sz w:val="22"/>
                <w:szCs w:val="22"/>
                <w:u w:val="none"/>
                <w:lang w:val="en-US" w:eastAsia="zh-CN" w:bidi="ar"/>
              </w:rPr>
              <w:t>拍摄费（摄像、拍照）/场/天</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31FD53F">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3BAC343">
            <w:pPr>
              <w:rPr>
                <w:rFonts w:hint="eastAsia" w:ascii="微软雅黑" w:hAnsi="微软雅黑" w:eastAsia="微软雅黑" w:cs="微软雅黑"/>
                <w:i w:val="0"/>
                <w:iCs w:val="0"/>
                <w:caps w:val="0"/>
                <w:color w:val="333333"/>
                <w:spacing w:val="0"/>
                <w:sz w:val="19"/>
                <w:szCs w:val="19"/>
              </w:rPr>
            </w:pPr>
            <w:r>
              <w:rPr>
                <w:rFonts w:hint="eastAsia" w:ascii="宋体" w:hAnsi="宋体" w:cs="宋体"/>
                <w:i w:val="0"/>
                <w:iCs w:val="0"/>
                <w:caps w:val="0"/>
                <w:color w:val="000000"/>
                <w:spacing w:val="0"/>
                <w:kern w:val="0"/>
                <w:sz w:val="22"/>
                <w:szCs w:val="22"/>
                <w:u w:val="none"/>
                <w:lang w:val="en-US" w:eastAsia="zh-CN" w:bidi="ar"/>
              </w:rPr>
              <w:t>含8分钟小视频</w:t>
            </w:r>
          </w:p>
        </w:tc>
      </w:tr>
      <w:tr w14:paraId="53886B18">
        <w:tblPrEx>
          <w:tblCellMar>
            <w:top w:w="15" w:type="dxa"/>
            <w:left w:w="15" w:type="dxa"/>
            <w:bottom w:w="15" w:type="dxa"/>
            <w:right w:w="15" w:type="dxa"/>
          </w:tblCellMar>
        </w:tblPrEx>
        <w:tc>
          <w:tcPr>
            <w:tcW w:w="947"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09242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default"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10</w:t>
            </w:r>
          </w:p>
        </w:tc>
        <w:tc>
          <w:tcPr>
            <w:tcW w:w="4727"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6ACF8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sz w:val="19"/>
                <w:szCs w:val="19"/>
                <w:u w:val="none"/>
              </w:rPr>
            </w:pPr>
            <w:r>
              <w:rPr>
                <w:rFonts w:hint="eastAsia" w:ascii="宋体" w:hAnsi="宋体" w:cs="宋体"/>
                <w:i w:val="0"/>
                <w:iCs w:val="0"/>
                <w:caps w:val="0"/>
                <w:color w:val="000000"/>
                <w:spacing w:val="0"/>
                <w:kern w:val="0"/>
                <w:sz w:val="22"/>
                <w:szCs w:val="22"/>
                <w:u w:val="none"/>
                <w:lang w:val="en-US" w:eastAsia="zh-CN" w:bidi="ar"/>
              </w:rPr>
              <w:t>其他活动费用（如需）</w:t>
            </w:r>
          </w:p>
        </w:tc>
        <w:tc>
          <w:tcPr>
            <w:tcW w:w="203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B96DEC4">
            <w:pPr>
              <w:rPr>
                <w:rFonts w:hint="eastAsia" w:ascii="微软雅黑" w:hAnsi="微软雅黑" w:eastAsia="微软雅黑" w:cs="微软雅黑"/>
                <w:i w:val="0"/>
                <w:iCs w:val="0"/>
                <w:caps w:val="0"/>
                <w:color w:val="333333"/>
                <w:spacing w:val="0"/>
                <w:sz w:val="19"/>
                <w:szCs w:val="19"/>
              </w:rPr>
            </w:pPr>
          </w:p>
        </w:tc>
        <w:tc>
          <w:tcPr>
            <w:tcW w:w="203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EB422E5">
            <w:pPr>
              <w:rPr>
                <w:rFonts w:hint="eastAsia" w:ascii="微软雅黑" w:hAnsi="微软雅黑" w:eastAsia="微软雅黑" w:cs="微软雅黑"/>
                <w:i w:val="0"/>
                <w:iCs w:val="0"/>
                <w:caps w:val="0"/>
                <w:color w:val="333333"/>
                <w:spacing w:val="0"/>
                <w:sz w:val="19"/>
                <w:szCs w:val="19"/>
              </w:rPr>
            </w:pPr>
          </w:p>
        </w:tc>
      </w:tr>
      <w:tr w14:paraId="3761C557">
        <w:tblPrEx>
          <w:tblCellMar>
            <w:top w:w="15" w:type="dxa"/>
            <w:left w:w="15" w:type="dxa"/>
            <w:bottom w:w="15" w:type="dxa"/>
            <w:right w:w="15" w:type="dxa"/>
          </w:tblCellMar>
        </w:tblPrEx>
        <w:trPr>
          <w:trHeight w:val="511" w:hRule="atLeast"/>
        </w:trPr>
        <w:tc>
          <w:tcPr>
            <w:tcW w:w="5674" w:type="dxa"/>
            <w:gridSpan w:val="2"/>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831F0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eastAsia="宋体"/>
                <w:sz w:val="19"/>
                <w:szCs w:val="19"/>
                <w:u w:val="none"/>
                <w:lang w:eastAsia="zh-CN"/>
              </w:rPr>
            </w:pPr>
            <w:r>
              <w:rPr>
                <w:rFonts w:hint="eastAsia" w:ascii="宋体" w:hAnsi="宋体" w:eastAsia="宋体" w:cs="宋体"/>
                <w:i w:val="0"/>
                <w:iCs w:val="0"/>
                <w:caps w:val="0"/>
                <w:color w:val="000000"/>
                <w:spacing w:val="0"/>
                <w:kern w:val="0"/>
                <w:sz w:val="22"/>
                <w:szCs w:val="22"/>
                <w:u w:val="none"/>
                <w:lang w:val="en-US" w:eastAsia="zh-CN" w:bidi="ar"/>
              </w:rPr>
              <w:t>人均单价（元）：</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E262688">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8A5B42A">
            <w:pPr>
              <w:rPr>
                <w:rFonts w:hint="eastAsia" w:ascii="微软雅黑" w:hAnsi="微软雅黑" w:eastAsia="微软雅黑" w:cs="微软雅黑"/>
                <w:i w:val="0"/>
                <w:iCs w:val="0"/>
                <w:caps w:val="0"/>
                <w:color w:val="333333"/>
                <w:spacing w:val="0"/>
                <w:sz w:val="19"/>
                <w:szCs w:val="19"/>
              </w:rPr>
            </w:pPr>
          </w:p>
        </w:tc>
      </w:tr>
      <w:tr w14:paraId="5D0D9C6D">
        <w:tblPrEx>
          <w:tblCellMar>
            <w:top w:w="15" w:type="dxa"/>
            <w:left w:w="15" w:type="dxa"/>
            <w:bottom w:w="15" w:type="dxa"/>
            <w:right w:w="15" w:type="dxa"/>
          </w:tblCellMar>
        </w:tblPrEx>
        <w:tc>
          <w:tcPr>
            <w:tcW w:w="5674" w:type="dxa"/>
            <w:gridSpan w:val="2"/>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5C6F2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eastAsia" w:ascii="宋体" w:hAnsi="宋体" w:eastAsia="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单次总报价</w:t>
            </w:r>
            <w:r>
              <w:rPr>
                <w:rFonts w:hint="eastAsia" w:ascii="宋体" w:hAnsi="宋体" w:eastAsia="宋体" w:cs="宋体"/>
                <w:i w:val="0"/>
                <w:iCs w:val="0"/>
                <w:caps w:val="0"/>
                <w:color w:val="000000"/>
                <w:spacing w:val="0"/>
                <w:kern w:val="0"/>
                <w:sz w:val="24"/>
                <w:szCs w:val="24"/>
                <w:u w:val="none"/>
                <w:lang w:val="en-US" w:eastAsia="zh-CN" w:bidi="ar"/>
              </w:rPr>
              <w:t>（元）</w:t>
            </w:r>
            <w:r>
              <w:rPr>
                <w:rFonts w:hint="eastAsia" w:ascii="宋体" w:hAnsi="宋体" w:cs="宋体"/>
                <w:b/>
                <w:bCs/>
                <w:i w:val="0"/>
                <w:iCs w:val="0"/>
                <w:caps w:val="0"/>
                <w:color w:val="000000"/>
                <w:spacing w:val="0"/>
                <w:kern w:val="0"/>
                <w:sz w:val="22"/>
                <w:szCs w:val="22"/>
                <w:highlight w:val="none"/>
                <w:u w:val="none"/>
                <w:lang w:val="en-US" w:eastAsia="zh-CN" w:bidi="ar"/>
              </w:rPr>
              <w:t>（按照50人预计）</w:t>
            </w:r>
            <w:r>
              <w:rPr>
                <w:rFonts w:hint="eastAsia" w:ascii="宋体" w:hAnsi="宋体" w:eastAsia="宋体" w:cs="宋体"/>
                <w:i w:val="0"/>
                <w:iCs w:val="0"/>
                <w:caps w:val="0"/>
                <w:color w:val="000000"/>
                <w:spacing w:val="0"/>
                <w:kern w:val="0"/>
                <w:sz w:val="24"/>
                <w:szCs w:val="24"/>
                <w:highlight w:val="none"/>
                <w:u w:val="none"/>
                <w:lang w:val="en-US" w:eastAsia="zh-CN" w:bidi="ar"/>
              </w:rPr>
              <w:t>：</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2C8BC5D">
            <w:pPr>
              <w:rPr>
                <w:rFonts w:hint="eastAsia" w:ascii="微软雅黑" w:hAnsi="微软雅黑" w:eastAsia="微软雅黑" w:cs="微软雅黑"/>
                <w:i w:val="0"/>
                <w:iCs w:val="0"/>
                <w:caps w:val="0"/>
                <w:color w:val="333333"/>
                <w:spacing w:val="0"/>
                <w:kern w:val="2"/>
                <w:sz w:val="19"/>
                <w:szCs w:val="19"/>
                <w:lang w:val="en-US" w:eastAsia="zh-CN" w:bidi="ar-SA"/>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C9D81A7">
            <w:pPr>
              <w:rPr>
                <w:rFonts w:hint="eastAsia" w:ascii="微软雅黑" w:hAnsi="微软雅黑" w:eastAsia="微软雅黑" w:cs="微软雅黑"/>
                <w:i w:val="0"/>
                <w:iCs w:val="0"/>
                <w:caps w:val="0"/>
                <w:color w:val="333333"/>
                <w:spacing w:val="0"/>
                <w:kern w:val="2"/>
                <w:sz w:val="19"/>
                <w:szCs w:val="19"/>
                <w:lang w:val="en-US" w:eastAsia="zh-CN" w:bidi="ar-SA"/>
              </w:rPr>
            </w:pPr>
          </w:p>
        </w:tc>
      </w:tr>
      <w:tr w14:paraId="04C0618A">
        <w:tblPrEx>
          <w:tblCellMar>
            <w:top w:w="15" w:type="dxa"/>
            <w:left w:w="15" w:type="dxa"/>
            <w:bottom w:w="15" w:type="dxa"/>
            <w:right w:w="15" w:type="dxa"/>
          </w:tblCellMar>
        </w:tblPrEx>
        <w:tc>
          <w:tcPr>
            <w:tcW w:w="7712"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AA326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textAlignment w:val="center"/>
              <w:rPr>
                <w:sz w:val="19"/>
                <w:szCs w:val="19"/>
                <w:u w:val="none"/>
              </w:rPr>
            </w:pPr>
            <w:r>
              <w:rPr>
                <w:rFonts w:hint="eastAsia" w:ascii="宋体" w:hAnsi="宋体" w:eastAsia="宋体" w:cs="宋体"/>
                <w:i w:val="0"/>
                <w:iCs w:val="0"/>
                <w:caps w:val="0"/>
                <w:color w:val="000000"/>
                <w:spacing w:val="0"/>
                <w:kern w:val="0"/>
                <w:sz w:val="22"/>
                <w:szCs w:val="22"/>
                <w:u w:val="none"/>
                <w:lang w:val="en-US" w:eastAsia="zh-CN" w:bidi="ar"/>
              </w:rPr>
              <w:t>备注：1、以上报价均为含税报价。</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   2、以实际参与人数按实结算。</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6B9E6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textAlignment w:val="center"/>
              <w:rPr>
                <w:rFonts w:hint="eastAsia" w:ascii="宋体" w:hAnsi="宋体" w:eastAsia="宋体" w:cs="宋体"/>
                <w:i w:val="0"/>
                <w:iCs w:val="0"/>
                <w:caps w:val="0"/>
                <w:color w:val="000000"/>
                <w:spacing w:val="0"/>
                <w:kern w:val="0"/>
                <w:sz w:val="22"/>
                <w:szCs w:val="22"/>
                <w:u w:val="none"/>
                <w:lang w:val="en-US" w:eastAsia="zh-CN" w:bidi="ar"/>
              </w:rPr>
            </w:pPr>
          </w:p>
        </w:tc>
      </w:tr>
    </w:tbl>
    <w:p w14:paraId="7101315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cs="宋体"/>
          <w:szCs w:val="21"/>
          <w:lang w:val="en-US" w:eastAsia="zh-CN"/>
        </w:rPr>
      </w:pPr>
      <w:r>
        <w:rPr>
          <w:rFonts w:hint="eastAsia" w:ascii="宋体" w:hAnsi="宋体" w:eastAsia="宋体" w:cs="宋体"/>
          <w:szCs w:val="21"/>
        </w:rPr>
        <w:t>备注：总报价，系采购方支付给乙方完成整个合同项目有关的所有费用且包含了税费、合同实施过程中应预见和不可预见费用等。所有价格均应予人民币报价，金额单位为元。</w:t>
      </w:r>
      <w:r>
        <w:rPr>
          <w:rFonts w:hint="eastAsia" w:ascii="宋体" w:hAnsi="宋体" w:cs="宋体"/>
          <w:szCs w:val="21"/>
          <w:lang w:val="en-US" w:eastAsia="zh-CN"/>
        </w:rPr>
        <w:t xml:space="preserve">  </w:t>
      </w:r>
    </w:p>
    <w:p w14:paraId="3EDD204C">
      <w:pPr>
        <w:pStyle w:val="10"/>
        <w:jc w:val="center"/>
        <w:rPr>
          <w:rFonts w:hint="eastAsia" w:ascii="方正小标宋简体" w:hAnsi="宋体" w:eastAsia="方正小标宋简体"/>
          <w:b/>
          <w:sz w:val="44"/>
          <w:szCs w:val="44"/>
        </w:rPr>
      </w:pPr>
    </w:p>
    <w:p w14:paraId="45E41D25">
      <w:pPr>
        <w:pStyle w:val="10"/>
        <w:jc w:val="center"/>
        <w:rPr>
          <w:rFonts w:hint="eastAsia" w:ascii="方正小标宋简体" w:hAnsi="宋体" w:eastAsia="方正小标宋简体"/>
          <w:b/>
          <w:sz w:val="44"/>
          <w:szCs w:val="44"/>
          <w:lang w:eastAsia="zh-CN"/>
        </w:rPr>
      </w:pPr>
      <w:r>
        <w:rPr>
          <w:rFonts w:hint="eastAsia" w:ascii="方正小标宋简体" w:hAnsi="宋体" w:eastAsia="方正小标宋简体"/>
          <w:b/>
          <w:sz w:val="44"/>
          <w:szCs w:val="44"/>
        </w:rPr>
        <w:t>报</w:t>
      </w:r>
      <w:r>
        <w:rPr>
          <w:rFonts w:hint="eastAsia" w:ascii="方正小标宋简体" w:hAnsi="宋体" w:eastAsia="方正小标宋简体"/>
          <w:b/>
          <w:sz w:val="44"/>
          <w:szCs w:val="44"/>
          <w:lang w:val="en-US" w:eastAsia="zh-CN"/>
        </w:rPr>
        <w:t xml:space="preserve"> </w:t>
      </w:r>
      <w:r>
        <w:rPr>
          <w:rFonts w:hint="eastAsia" w:ascii="方正小标宋简体" w:hAnsi="宋体" w:eastAsia="方正小标宋简体"/>
          <w:b/>
          <w:sz w:val="44"/>
          <w:szCs w:val="44"/>
        </w:rPr>
        <w:t>价</w:t>
      </w:r>
      <w:r>
        <w:rPr>
          <w:rFonts w:hint="eastAsia" w:ascii="方正小标宋简体" w:hAnsi="宋体" w:eastAsia="方正小标宋简体"/>
          <w:b/>
          <w:sz w:val="44"/>
          <w:szCs w:val="44"/>
          <w:lang w:val="en-US" w:eastAsia="zh-CN"/>
        </w:rPr>
        <w:t xml:space="preserve"> </w:t>
      </w:r>
      <w:r>
        <w:rPr>
          <w:rFonts w:hint="eastAsia" w:ascii="方正小标宋简体" w:hAnsi="宋体" w:eastAsia="方正小标宋简体"/>
          <w:b/>
          <w:sz w:val="44"/>
          <w:szCs w:val="44"/>
          <w:lang w:eastAsia="zh-CN"/>
        </w:rPr>
        <w:t>单（</w:t>
      </w:r>
      <w:r>
        <w:rPr>
          <w:rFonts w:hint="eastAsia" w:ascii="方正小标宋简体" w:hAnsi="宋体" w:eastAsia="方正小标宋简体"/>
          <w:b/>
          <w:sz w:val="44"/>
          <w:szCs w:val="44"/>
          <w:lang w:val="en-US" w:eastAsia="zh-CN"/>
        </w:rPr>
        <w:t>2天1夜</w:t>
      </w:r>
      <w:r>
        <w:rPr>
          <w:rFonts w:hint="eastAsia" w:ascii="方正小标宋简体" w:hAnsi="宋体" w:eastAsia="方正小标宋简体"/>
          <w:b/>
          <w:sz w:val="44"/>
          <w:szCs w:val="44"/>
          <w:lang w:eastAsia="zh-CN"/>
        </w:rPr>
        <w:t>）</w:t>
      </w:r>
    </w:p>
    <w:p w14:paraId="3E4232CF">
      <w:pPr>
        <w:spacing w:line="360" w:lineRule="auto"/>
        <w:rPr>
          <w:rFonts w:ascii="宋体" w:hAnsi="宋体"/>
          <w:color w:val="000000"/>
        </w:rPr>
      </w:pPr>
      <w:r>
        <w:rPr>
          <w:rFonts w:hint="eastAsia" w:ascii="宋体" w:hAnsi="宋体"/>
          <w:color w:val="000000"/>
        </w:rPr>
        <w:t>致：</w:t>
      </w:r>
      <w:r>
        <w:rPr>
          <w:rFonts w:hint="eastAsia" w:ascii="宋体" w:hAnsi="宋体"/>
          <w:b/>
          <w:color w:val="000000"/>
        </w:rPr>
        <w:t>福建中医药大学附属康复医院</w:t>
      </w:r>
    </w:p>
    <w:p w14:paraId="2A37889F">
      <w:pPr>
        <w:spacing w:line="360" w:lineRule="auto"/>
        <w:ind w:firstLine="490"/>
        <w:rPr>
          <w:rFonts w:hint="eastAsia" w:ascii="宋体" w:hAnsi="宋体" w:eastAsia="宋体" w:cs="宋体"/>
          <w:sz w:val="24"/>
        </w:rPr>
      </w:pPr>
      <w:r>
        <w:rPr>
          <w:rFonts w:hint="eastAsia" w:ascii="宋体" w:hAnsi="宋体" w:eastAsia="宋体" w:cs="宋体"/>
          <w:color w:val="000000"/>
          <w:sz w:val="28"/>
          <w:szCs w:val="28"/>
        </w:rPr>
        <w:t>关于本次采购项目，我公司已经认真阅读了贵单</w:t>
      </w:r>
      <w:r>
        <w:rPr>
          <w:rFonts w:hint="eastAsia" w:ascii="宋体" w:hAnsi="宋体" w:cs="宋体"/>
          <w:color w:val="000000"/>
          <w:sz w:val="28"/>
          <w:szCs w:val="28"/>
          <w:lang w:eastAsia="zh-CN"/>
        </w:rPr>
        <w:t>投标要求</w:t>
      </w:r>
      <w:r>
        <w:rPr>
          <w:rFonts w:hint="eastAsia" w:ascii="宋体" w:hAnsi="宋体" w:eastAsia="宋体" w:cs="宋体"/>
          <w:color w:val="000000"/>
          <w:sz w:val="28"/>
          <w:szCs w:val="28"/>
        </w:rPr>
        <w:t>，决定参加报价并对所提供的资料真实性负责，报价如下。</w:t>
      </w:r>
    </w:p>
    <w:tbl>
      <w:tblPr>
        <w:tblStyle w:val="6"/>
        <w:tblW w:w="9750" w:type="dxa"/>
        <w:tblInd w:w="0" w:type="dxa"/>
        <w:shd w:val="clear" w:color="auto" w:fill="FFFFFF"/>
        <w:tblLayout w:type="autofit"/>
        <w:tblCellMar>
          <w:top w:w="15" w:type="dxa"/>
          <w:left w:w="15" w:type="dxa"/>
          <w:bottom w:w="15" w:type="dxa"/>
          <w:right w:w="15" w:type="dxa"/>
        </w:tblCellMar>
      </w:tblPr>
      <w:tblGrid>
        <w:gridCol w:w="947"/>
        <w:gridCol w:w="4727"/>
        <w:gridCol w:w="2038"/>
        <w:gridCol w:w="2038"/>
      </w:tblGrid>
      <w:tr w14:paraId="37306D1A">
        <w:tblPrEx>
          <w:shd w:val="clear" w:color="auto" w:fill="FFFFFF"/>
          <w:tblCellMar>
            <w:top w:w="15" w:type="dxa"/>
            <w:left w:w="15" w:type="dxa"/>
            <w:bottom w:w="15" w:type="dxa"/>
            <w:right w:w="15" w:type="dxa"/>
          </w:tblCellMar>
        </w:tblPrEx>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AE95E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sz w:val="19"/>
                <w:szCs w:val="19"/>
                <w:u w:val="none"/>
              </w:rPr>
            </w:pPr>
            <w:r>
              <w:rPr>
                <w:rFonts w:hint="eastAsia" w:ascii="宋体" w:hAnsi="宋体" w:eastAsia="宋体" w:cs="宋体"/>
                <w:i w:val="0"/>
                <w:iCs w:val="0"/>
                <w:caps w:val="0"/>
                <w:color w:val="000000"/>
                <w:spacing w:val="0"/>
                <w:kern w:val="0"/>
                <w:sz w:val="24"/>
                <w:szCs w:val="24"/>
                <w:u w:val="none"/>
                <w:lang w:val="en-US" w:eastAsia="zh-CN" w:bidi="ar"/>
              </w:rPr>
              <w:t>序号</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33726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sz w:val="19"/>
                <w:szCs w:val="19"/>
                <w:u w:val="none"/>
              </w:rPr>
            </w:pPr>
            <w:r>
              <w:rPr>
                <w:rFonts w:hint="eastAsia" w:ascii="宋体" w:hAnsi="宋体" w:eastAsia="宋体" w:cs="宋体"/>
                <w:i w:val="0"/>
                <w:iCs w:val="0"/>
                <w:caps w:val="0"/>
                <w:color w:val="000000"/>
                <w:spacing w:val="0"/>
                <w:kern w:val="0"/>
                <w:sz w:val="22"/>
                <w:szCs w:val="22"/>
                <w:u w:val="none"/>
                <w:lang w:val="en-US" w:eastAsia="zh-CN" w:bidi="ar"/>
              </w:rPr>
              <w:t>计费项目</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75121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sz w:val="19"/>
                <w:szCs w:val="19"/>
                <w:u w:val="none"/>
              </w:rPr>
            </w:pPr>
            <w:r>
              <w:rPr>
                <w:rFonts w:hint="eastAsia" w:ascii="宋体" w:hAnsi="宋体" w:eastAsia="宋体" w:cs="宋体"/>
                <w:i w:val="0"/>
                <w:iCs w:val="0"/>
                <w:caps w:val="0"/>
                <w:color w:val="000000"/>
                <w:spacing w:val="0"/>
                <w:kern w:val="0"/>
                <w:sz w:val="22"/>
                <w:szCs w:val="22"/>
                <w:u w:val="none"/>
                <w:lang w:val="en-US" w:eastAsia="zh-CN" w:bidi="ar"/>
              </w:rPr>
              <w:t>报价（元）</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5540E9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eastAsia="宋体" w:cs="宋体"/>
                <w:i w:val="0"/>
                <w:iCs w:val="0"/>
                <w:caps w:val="0"/>
                <w:color w:val="000000"/>
                <w:spacing w:val="0"/>
                <w:kern w:val="0"/>
                <w:sz w:val="22"/>
                <w:szCs w:val="22"/>
                <w:u w:val="none"/>
                <w:lang w:val="en-US" w:eastAsia="zh-CN" w:bidi="ar"/>
              </w:rPr>
            </w:pPr>
            <w:r>
              <w:rPr>
                <w:rFonts w:hint="eastAsia" w:ascii="宋体" w:hAnsi="宋体" w:cs="宋体"/>
                <w:i w:val="0"/>
                <w:iCs w:val="0"/>
                <w:caps w:val="0"/>
                <w:color w:val="000000"/>
                <w:spacing w:val="0"/>
                <w:kern w:val="0"/>
                <w:sz w:val="22"/>
                <w:szCs w:val="22"/>
                <w:u w:val="none"/>
                <w:lang w:val="en-US" w:eastAsia="zh-CN" w:bidi="ar"/>
              </w:rPr>
              <w:t>备注</w:t>
            </w:r>
          </w:p>
        </w:tc>
      </w:tr>
      <w:tr w14:paraId="281F6816">
        <w:tblPrEx>
          <w:tblCellMar>
            <w:top w:w="15" w:type="dxa"/>
            <w:left w:w="15" w:type="dxa"/>
            <w:bottom w:w="15" w:type="dxa"/>
            <w:right w:w="15" w:type="dxa"/>
          </w:tblCellMar>
        </w:tblPrEx>
        <w:trPr>
          <w:trHeight w:val="457"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B7F3E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1</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245C8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eastAsia="宋体"/>
                <w:sz w:val="19"/>
                <w:szCs w:val="19"/>
                <w:u w:val="none"/>
                <w:lang w:val="en-US" w:eastAsia="zh-CN"/>
              </w:rPr>
            </w:pPr>
            <w:r>
              <w:rPr>
                <w:rFonts w:hint="eastAsia" w:ascii="宋体" w:hAnsi="宋体" w:eastAsia="宋体" w:cs="宋体"/>
                <w:i w:val="0"/>
                <w:iCs w:val="0"/>
                <w:caps w:val="0"/>
                <w:color w:val="000000"/>
                <w:spacing w:val="0"/>
                <w:kern w:val="0"/>
                <w:sz w:val="22"/>
                <w:szCs w:val="22"/>
                <w:u w:val="none"/>
                <w:lang w:val="en-US" w:eastAsia="zh-CN" w:bidi="ar"/>
              </w:rPr>
              <w:t>培训费（元/人）</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D6B1E57">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7A8B09B">
            <w:pPr>
              <w:rPr>
                <w:rFonts w:hint="eastAsia" w:ascii="微软雅黑" w:hAnsi="微软雅黑" w:eastAsia="微软雅黑" w:cs="微软雅黑"/>
                <w:i w:val="0"/>
                <w:iCs w:val="0"/>
                <w:caps w:val="0"/>
                <w:color w:val="333333"/>
                <w:spacing w:val="0"/>
                <w:sz w:val="19"/>
                <w:szCs w:val="19"/>
              </w:rPr>
            </w:pPr>
          </w:p>
        </w:tc>
      </w:tr>
      <w:tr w14:paraId="20978098">
        <w:tblPrEx>
          <w:tblCellMar>
            <w:top w:w="15" w:type="dxa"/>
            <w:left w:w="15" w:type="dxa"/>
            <w:bottom w:w="15" w:type="dxa"/>
            <w:right w:w="15" w:type="dxa"/>
          </w:tblCellMar>
        </w:tblPrEx>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6EA90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default"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2</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D2DEA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eastAsia="宋体" w:cs="宋体"/>
                <w:i w:val="0"/>
                <w:iCs w:val="0"/>
                <w:caps w:val="0"/>
                <w:color w:val="000000"/>
                <w:spacing w:val="0"/>
                <w:kern w:val="0"/>
                <w:sz w:val="22"/>
                <w:szCs w:val="22"/>
                <w:u w:val="none"/>
                <w:lang w:val="en-US" w:eastAsia="zh-CN" w:bidi="ar"/>
              </w:rPr>
            </w:pPr>
            <w:r>
              <w:rPr>
                <w:rFonts w:hint="eastAsia" w:ascii="宋体" w:hAnsi="宋体" w:eastAsia="宋体" w:cs="宋体"/>
                <w:i w:val="0"/>
                <w:iCs w:val="0"/>
                <w:caps w:val="0"/>
                <w:color w:val="000000"/>
                <w:spacing w:val="0"/>
                <w:kern w:val="0"/>
                <w:sz w:val="22"/>
                <w:szCs w:val="22"/>
                <w:u w:val="none"/>
                <w:lang w:val="en-US" w:eastAsia="zh-CN" w:bidi="ar"/>
              </w:rPr>
              <w:t>往返交通费（元/人/天）</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420F1B2">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69FD11E">
            <w:pPr>
              <w:rPr>
                <w:rFonts w:hint="eastAsia" w:ascii="微软雅黑" w:hAnsi="微软雅黑" w:eastAsia="微软雅黑" w:cs="微软雅黑"/>
                <w:i w:val="0"/>
                <w:iCs w:val="0"/>
                <w:caps w:val="0"/>
                <w:color w:val="333333"/>
                <w:spacing w:val="0"/>
                <w:sz w:val="19"/>
                <w:szCs w:val="19"/>
              </w:rPr>
            </w:pPr>
          </w:p>
        </w:tc>
      </w:tr>
      <w:tr w14:paraId="58E962AE">
        <w:tblPrEx>
          <w:tblCellMar>
            <w:top w:w="15" w:type="dxa"/>
            <w:left w:w="15" w:type="dxa"/>
            <w:bottom w:w="15" w:type="dxa"/>
            <w:right w:w="15" w:type="dxa"/>
          </w:tblCellMar>
        </w:tblPrEx>
        <w:trPr>
          <w:trHeight w:val="524"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C77D5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default"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3</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4B818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eastAsia" w:ascii="Calibri" w:hAnsi="Calibri" w:eastAsia="宋体" w:cs="Times New Roman"/>
                <w:kern w:val="2"/>
                <w:sz w:val="19"/>
                <w:szCs w:val="19"/>
                <w:highlight w:val="none"/>
                <w:u w:val="none"/>
                <w:lang w:val="en-US" w:eastAsia="zh-CN" w:bidi="ar-SA"/>
              </w:rPr>
            </w:pPr>
            <w:r>
              <w:rPr>
                <w:rFonts w:hint="eastAsia" w:ascii="宋体" w:hAnsi="宋体" w:eastAsia="宋体" w:cs="宋体"/>
                <w:i w:val="0"/>
                <w:iCs w:val="0"/>
                <w:caps w:val="0"/>
                <w:color w:val="000000"/>
                <w:spacing w:val="0"/>
                <w:kern w:val="0"/>
                <w:sz w:val="22"/>
                <w:szCs w:val="22"/>
                <w:highlight w:val="none"/>
                <w:u w:val="none"/>
                <w:lang w:val="en-US" w:eastAsia="zh-CN" w:bidi="ar"/>
              </w:rPr>
              <w:t>早餐费（元/人/顿）</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0FFD05D">
            <w:pPr>
              <w:rPr>
                <w:rFonts w:hint="eastAsia" w:ascii="微软雅黑" w:hAnsi="微软雅黑" w:eastAsia="微软雅黑" w:cs="微软雅黑"/>
                <w:i w:val="0"/>
                <w:iCs w:val="0"/>
                <w:caps w:val="0"/>
                <w:color w:val="333333"/>
                <w:spacing w:val="0"/>
                <w:sz w:val="19"/>
                <w:szCs w:val="19"/>
                <w:highlight w:val="none"/>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D823A93">
            <w:pPr>
              <w:rPr>
                <w:rFonts w:hint="eastAsia" w:ascii="微软雅黑" w:hAnsi="微软雅黑" w:eastAsia="微软雅黑" w:cs="微软雅黑"/>
                <w:i w:val="0"/>
                <w:iCs w:val="0"/>
                <w:caps w:val="0"/>
                <w:color w:val="333333"/>
                <w:spacing w:val="0"/>
                <w:sz w:val="19"/>
                <w:szCs w:val="19"/>
                <w:highlight w:val="none"/>
                <w:lang w:val="en-US" w:eastAsia="zh-CN"/>
              </w:rPr>
            </w:pPr>
            <w:r>
              <w:rPr>
                <w:rFonts w:hint="eastAsia" w:ascii="微软雅黑" w:hAnsi="微软雅黑" w:eastAsia="微软雅黑" w:cs="微软雅黑"/>
                <w:i w:val="0"/>
                <w:iCs w:val="0"/>
                <w:caps w:val="0"/>
                <w:color w:val="333333"/>
                <w:spacing w:val="0"/>
                <w:sz w:val="19"/>
                <w:szCs w:val="19"/>
                <w:highlight w:val="none"/>
                <w:lang w:val="en-US" w:eastAsia="zh-CN"/>
              </w:rPr>
              <w:t>2早餐</w:t>
            </w:r>
          </w:p>
        </w:tc>
      </w:tr>
      <w:tr w14:paraId="0039B194">
        <w:tblPrEx>
          <w:tblCellMar>
            <w:top w:w="15" w:type="dxa"/>
            <w:left w:w="15" w:type="dxa"/>
            <w:bottom w:w="15" w:type="dxa"/>
            <w:right w:w="15" w:type="dxa"/>
          </w:tblCellMar>
        </w:tblPrEx>
        <w:trPr>
          <w:trHeight w:val="564"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72B83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4</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E6CBE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default" w:ascii="Calibri" w:hAnsi="Calibri" w:eastAsia="宋体" w:cs="Times New Roman"/>
                <w:kern w:val="2"/>
                <w:sz w:val="19"/>
                <w:szCs w:val="19"/>
                <w:highlight w:val="none"/>
                <w:u w:val="none"/>
                <w:lang w:val="en-US" w:eastAsia="zh-CN" w:bidi="ar-SA"/>
              </w:rPr>
            </w:pPr>
            <w:r>
              <w:rPr>
                <w:rFonts w:hint="eastAsia" w:ascii="宋体" w:hAnsi="宋体" w:eastAsia="宋体" w:cs="宋体"/>
                <w:i w:val="0"/>
                <w:iCs w:val="0"/>
                <w:caps w:val="0"/>
                <w:color w:val="000000"/>
                <w:spacing w:val="0"/>
                <w:kern w:val="0"/>
                <w:sz w:val="22"/>
                <w:szCs w:val="22"/>
                <w:highlight w:val="none"/>
                <w:u w:val="none"/>
                <w:lang w:val="en-US" w:eastAsia="zh-CN" w:bidi="ar"/>
              </w:rPr>
              <w:t>午晚餐费（元/人/顿）</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F439A98">
            <w:pPr>
              <w:rPr>
                <w:rFonts w:hint="eastAsia" w:ascii="微软雅黑" w:hAnsi="微软雅黑" w:eastAsia="微软雅黑" w:cs="微软雅黑"/>
                <w:i w:val="0"/>
                <w:iCs w:val="0"/>
                <w:caps w:val="0"/>
                <w:color w:val="333333"/>
                <w:spacing w:val="0"/>
                <w:sz w:val="19"/>
                <w:szCs w:val="19"/>
                <w:highlight w:val="none"/>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68AA632">
            <w:pPr>
              <w:rPr>
                <w:rFonts w:hint="eastAsia" w:ascii="微软雅黑" w:hAnsi="微软雅黑" w:eastAsia="微软雅黑" w:cs="微软雅黑"/>
                <w:i w:val="0"/>
                <w:iCs w:val="0"/>
                <w:caps w:val="0"/>
                <w:color w:val="333333"/>
                <w:spacing w:val="0"/>
                <w:sz w:val="19"/>
                <w:szCs w:val="19"/>
                <w:highlight w:val="none"/>
              </w:rPr>
            </w:pPr>
            <w:r>
              <w:rPr>
                <w:rFonts w:hint="eastAsia" w:ascii="宋体" w:hAnsi="宋体" w:cs="宋体"/>
                <w:i w:val="0"/>
                <w:iCs w:val="0"/>
                <w:caps w:val="0"/>
                <w:color w:val="000000"/>
                <w:spacing w:val="0"/>
                <w:kern w:val="0"/>
                <w:sz w:val="22"/>
                <w:szCs w:val="22"/>
                <w:highlight w:val="none"/>
                <w:u w:val="none"/>
                <w:lang w:val="en-US" w:eastAsia="zh-CN" w:bidi="ar"/>
              </w:rPr>
              <w:t>4正餐，不少于800元/桌</w:t>
            </w:r>
          </w:p>
        </w:tc>
      </w:tr>
      <w:tr w14:paraId="38613A6F">
        <w:tblPrEx>
          <w:tblCellMar>
            <w:top w:w="15" w:type="dxa"/>
            <w:left w:w="15" w:type="dxa"/>
            <w:bottom w:w="15" w:type="dxa"/>
            <w:right w:w="15" w:type="dxa"/>
          </w:tblCellMar>
        </w:tblPrEx>
        <w:trPr>
          <w:trHeight w:val="431"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40D6B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default"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5</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0C1B3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eastAsia" w:ascii="Calibri" w:hAnsi="Calibri" w:eastAsia="宋体" w:cs="Times New Roman"/>
                <w:kern w:val="2"/>
                <w:sz w:val="19"/>
                <w:szCs w:val="19"/>
                <w:u w:val="none"/>
                <w:lang w:val="en-US" w:eastAsia="zh-CN" w:bidi="ar-SA"/>
              </w:rPr>
            </w:pPr>
            <w:r>
              <w:rPr>
                <w:rFonts w:hint="eastAsia" w:ascii="宋体" w:hAnsi="宋体" w:eastAsia="宋体" w:cs="宋体"/>
                <w:i w:val="0"/>
                <w:iCs w:val="0"/>
                <w:caps w:val="0"/>
                <w:color w:val="000000"/>
                <w:spacing w:val="0"/>
                <w:kern w:val="0"/>
                <w:sz w:val="22"/>
                <w:szCs w:val="22"/>
                <w:u w:val="none"/>
                <w:lang w:val="en-US" w:eastAsia="zh-CN" w:bidi="ar"/>
              </w:rPr>
              <w:t>会场租赁费（元/人/天）</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D40A5FC">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DDB1475">
            <w:pPr>
              <w:rPr>
                <w:rFonts w:hint="eastAsia" w:ascii="微软雅黑" w:hAnsi="微软雅黑" w:eastAsia="微软雅黑" w:cs="微软雅黑"/>
                <w:i w:val="0"/>
                <w:iCs w:val="0"/>
                <w:caps w:val="0"/>
                <w:color w:val="333333"/>
                <w:spacing w:val="0"/>
                <w:sz w:val="19"/>
                <w:szCs w:val="19"/>
              </w:rPr>
            </w:pPr>
          </w:p>
        </w:tc>
      </w:tr>
      <w:tr w14:paraId="2B1F014A">
        <w:tblPrEx>
          <w:tblCellMar>
            <w:top w:w="15" w:type="dxa"/>
            <w:left w:w="15" w:type="dxa"/>
            <w:bottom w:w="15" w:type="dxa"/>
            <w:right w:w="15" w:type="dxa"/>
          </w:tblCellMar>
        </w:tblPrEx>
        <w:trPr>
          <w:trHeight w:val="537"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91B4B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6</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F29C7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ascii="Calibri" w:hAnsi="Calibri" w:eastAsia="宋体" w:cs="Times New Roman"/>
                <w:kern w:val="2"/>
                <w:sz w:val="19"/>
                <w:szCs w:val="19"/>
                <w:u w:val="none"/>
                <w:lang w:val="en-US" w:eastAsia="zh-CN" w:bidi="ar-SA"/>
              </w:rPr>
            </w:pPr>
            <w:r>
              <w:rPr>
                <w:rFonts w:hint="eastAsia" w:ascii="宋体" w:hAnsi="宋体" w:eastAsia="宋体" w:cs="宋体"/>
                <w:i w:val="0"/>
                <w:iCs w:val="0"/>
                <w:caps w:val="0"/>
                <w:color w:val="000000"/>
                <w:spacing w:val="0"/>
                <w:kern w:val="0"/>
                <w:sz w:val="22"/>
                <w:szCs w:val="22"/>
                <w:u w:val="none"/>
                <w:lang w:val="en-US" w:eastAsia="zh-CN" w:bidi="ar"/>
              </w:rPr>
              <w:t>500ml瓶装矿泉水费（元/瓶）</w:t>
            </w:r>
            <w:r>
              <w:rPr>
                <w:rFonts w:hint="eastAsia" w:ascii="宋体" w:hAnsi="宋体" w:cs="宋体"/>
                <w:i w:val="0"/>
                <w:iCs w:val="0"/>
                <w:caps w:val="0"/>
                <w:color w:val="000000"/>
                <w:spacing w:val="0"/>
                <w:kern w:val="0"/>
                <w:sz w:val="22"/>
                <w:szCs w:val="22"/>
                <w:u w:val="none"/>
                <w:lang w:val="en-US" w:eastAsia="zh-CN" w:bidi="ar"/>
              </w:rPr>
              <w:t>，不限瓶</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19E89AB">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38FEA1F">
            <w:pPr>
              <w:rPr>
                <w:rFonts w:hint="eastAsia" w:ascii="微软雅黑" w:hAnsi="微软雅黑" w:eastAsia="微软雅黑" w:cs="微软雅黑"/>
                <w:i w:val="0"/>
                <w:iCs w:val="0"/>
                <w:caps w:val="0"/>
                <w:color w:val="333333"/>
                <w:spacing w:val="0"/>
                <w:sz w:val="19"/>
                <w:szCs w:val="19"/>
              </w:rPr>
            </w:pPr>
          </w:p>
        </w:tc>
      </w:tr>
      <w:tr w14:paraId="27D0AA04">
        <w:tblPrEx>
          <w:tblCellMar>
            <w:top w:w="15" w:type="dxa"/>
            <w:left w:w="15" w:type="dxa"/>
            <w:bottom w:w="15" w:type="dxa"/>
            <w:right w:w="15" w:type="dxa"/>
          </w:tblCellMar>
        </w:tblPrEx>
        <w:trPr>
          <w:trHeight w:val="497" w:hRule="atLeast"/>
        </w:trPr>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13E8B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7</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8E9F3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ascii="Calibri" w:hAnsi="Calibri" w:eastAsia="宋体" w:cs="Times New Roman"/>
                <w:kern w:val="2"/>
                <w:sz w:val="19"/>
                <w:szCs w:val="19"/>
                <w:u w:val="none"/>
                <w:lang w:val="en-US" w:eastAsia="zh-CN" w:bidi="ar-SA"/>
              </w:rPr>
            </w:pPr>
            <w:r>
              <w:rPr>
                <w:rFonts w:hint="eastAsia" w:ascii="宋体" w:hAnsi="宋体" w:eastAsia="宋体" w:cs="宋体"/>
                <w:i w:val="0"/>
                <w:iCs w:val="0"/>
                <w:caps w:val="0"/>
                <w:color w:val="000000"/>
                <w:spacing w:val="0"/>
                <w:kern w:val="0"/>
                <w:sz w:val="22"/>
                <w:szCs w:val="22"/>
                <w:u w:val="none"/>
                <w:lang w:val="en-US" w:eastAsia="zh-CN" w:bidi="ar"/>
              </w:rPr>
              <w:t>人身保险费（元/人/天）</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867EAF7">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7A2AC804">
            <w:pPr>
              <w:rPr>
                <w:rFonts w:hint="eastAsia" w:ascii="微软雅黑" w:hAnsi="微软雅黑" w:eastAsia="微软雅黑" w:cs="微软雅黑"/>
                <w:i w:val="0"/>
                <w:iCs w:val="0"/>
                <w:caps w:val="0"/>
                <w:color w:val="333333"/>
                <w:spacing w:val="0"/>
                <w:sz w:val="19"/>
                <w:szCs w:val="19"/>
              </w:rPr>
            </w:pPr>
          </w:p>
        </w:tc>
      </w:tr>
      <w:tr w14:paraId="717191BC">
        <w:tblPrEx>
          <w:tblCellMar>
            <w:top w:w="15" w:type="dxa"/>
            <w:left w:w="15" w:type="dxa"/>
            <w:bottom w:w="15" w:type="dxa"/>
            <w:right w:w="15" w:type="dxa"/>
          </w:tblCellMar>
        </w:tblPrEx>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08DDB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8</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999AF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ascii="Calibri" w:hAnsi="Calibri" w:eastAsia="宋体" w:cs="Times New Roman"/>
                <w:kern w:val="2"/>
                <w:sz w:val="19"/>
                <w:szCs w:val="19"/>
                <w:u w:val="none"/>
                <w:lang w:val="en-US" w:eastAsia="zh-CN" w:bidi="ar-SA"/>
              </w:rPr>
            </w:pPr>
            <w:r>
              <w:rPr>
                <w:rFonts w:hint="eastAsia" w:ascii="宋体" w:hAnsi="宋体" w:cs="宋体"/>
                <w:i w:val="0"/>
                <w:iCs w:val="0"/>
                <w:caps w:val="0"/>
                <w:color w:val="000000"/>
                <w:spacing w:val="0"/>
                <w:kern w:val="0"/>
                <w:sz w:val="22"/>
                <w:szCs w:val="22"/>
                <w:u w:val="none"/>
                <w:lang w:val="en-US" w:eastAsia="zh-CN" w:bidi="ar"/>
              </w:rPr>
              <w:t>奖品（</w:t>
            </w:r>
            <w:r>
              <w:rPr>
                <w:rFonts w:hint="eastAsia" w:ascii="宋体" w:hAnsi="宋体" w:eastAsia="宋体" w:cs="宋体"/>
                <w:i w:val="0"/>
                <w:iCs w:val="0"/>
                <w:caps w:val="0"/>
                <w:color w:val="000000"/>
                <w:spacing w:val="0"/>
                <w:kern w:val="0"/>
                <w:sz w:val="22"/>
                <w:szCs w:val="22"/>
                <w:u w:val="none"/>
                <w:lang w:val="en-US" w:eastAsia="zh-CN" w:bidi="ar"/>
              </w:rPr>
              <w:t>元/人</w:t>
            </w:r>
            <w:r>
              <w:rPr>
                <w:rFonts w:hint="eastAsia" w:ascii="宋体" w:hAnsi="宋体" w:cs="宋体"/>
                <w:i w:val="0"/>
                <w:iCs w:val="0"/>
                <w:caps w:val="0"/>
                <w:color w:val="000000"/>
                <w:spacing w:val="0"/>
                <w:kern w:val="0"/>
                <w:sz w:val="22"/>
                <w:szCs w:val="22"/>
                <w:u w:val="none"/>
                <w:lang w:val="en-US" w:eastAsia="zh-CN" w:bidi="ar"/>
              </w:rPr>
              <w:t>）</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69CE060">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197149F">
            <w:pPr>
              <w:rPr>
                <w:rFonts w:hint="eastAsia" w:ascii="微软雅黑" w:hAnsi="微软雅黑" w:eastAsia="微软雅黑" w:cs="微软雅黑"/>
                <w:i w:val="0"/>
                <w:iCs w:val="0"/>
                <w:caps w:val="0"/>
                <w:color w:val="333333"/>
                <w:spacing w:val="0"/>
                <w:sz w:val="19"/>
                <w:szCs w:val="19"/>
              </w:rPr>
            </w:pPr>
            <w:r>
              <w:rPr>
                <w:rFonts w:hint="eastAsia" w:ascii="宋体" w:hAnsi="宋体" w:cs="宋体"/>
                <w:i w:val="0"/>
                <w:iCs w:val="0"/>
                <w:caps w:val="0"/>
                <w:color w:val="000000"/>
                <w:spacing w:val="0"/>
                <w:kern w:val="0"/>
                <w:sz w:val="22"/>
                <w:szCs w:val="22"/>
                <w:u w:val="none"/>
                <w:lang w:val="en-US" w:eastAsia="zh-CN" w:bidi="ar"/>
              </w:rPr>
              <w:t>优胜队，优秀队员每队一人</w:t>
            </w:r>
          </w:p>
        </w:tc>
      </w:tr>
      <w:tr w14:paraId="3687AA87">
        <w:tblPrEx>
          <w:tblCellMar>
            <w:top w:w="15" w:type="dxa"/>
            <w:left w:w="15" w:type="dxa"/>
            <w:bottom w:w="15" w:type="dxa"/>
            <w:right w:w="15" w:type="dxa"/>
          </w:tblCellMar>
        </w:tblPrEx>
        <w:tc>
          <w:tcPr>
            <w:tcW w:w="94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81381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9</w:t>
            </w:r>
          </w:p>
        </w:tc>
        <w:tc>
          <w:tcPr>
            <w:tcW w:w="4727"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D05F4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default" w:ascii="Calibri" w:hAnsi="Calibri" w:eastAsia="宋体" w:cs="Times New Roman"/>
                <w:kern w:val="2"/>
                <w:sz w:val="19"/>
                <w:szCs w:val="19"/>
                <w:u w:val="none"/>
                <w:lang w:val="en-US" w:eastAsia="zh-CN" w:bidi="ar-SA"/>
              </w:rPr>
            </w:pPr>
            <w:r>
              <w:rPr>
                <w:rFonts w:hint="eastAsia" w:ascii="宋体" w:hAnsi="宋体" w:cs="宋体"/>
                <w:i w:val="0"/>
                <w:iCs w:val="0"/>
                <w:caps w:val="0"/>
                <w:color w:val="000000"/>
                <w:spacing w:val="0"/>
                <w:kern w:val="0"/>
                <w:sz w:val="22"/>
                <w:szCs w:val="22"/>
                <w:u w:val="none"/>
                <w:lang w:val="en-US" w:eastAsia="zh-CN" w:bidi="ar"/>
              </w:rPr>
              <w:t>拍摄费（摄像、拍照）/场/天</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1DAC938">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86A559E">
            <w:pPr>
              <w:rPr>
                <w:rFonts w:hint="eastAsia" w:ascii="微软雅黑" w:hAnsi="微软雅黑" w:eastAsia="微软雅黑" w:cs="微软雅黑"/>
                <w:i w:val="0"/>
                <w:iCs w:val="0"/>
                <w:caps w:val="0"/>
                <w:color w:val="333333"/>
                <w:spacing w:val="0"/>
                <w:sz w:val="19"/>
                <w:szCs w:val="19"/>
              </w:rPr>
            </w:pPr>
            <w:r>
              <w:rPr>
                <w:rFonts w:hint="eastAsia" w:ascii="宋体" w:hAnsi="宋体" w:cs="宋体"/>
                <w:i w:val="0"/>
                <w:iCs w:val="0"/>
                <w:caps w:val="0"/>
                <w:color w:val="000000"/>
                <w:spacing w:val="0"/>
                <w:kern w:val="0"/>
                <w:sz w:val="22"/>
                <w:szCs w:val="22"/>
                <w:u w:val="none"/>
                <w:lang w:val="en-US" w:eastAsia="zh-CN" w:bidi="ar"/>
              </w:rPr>
              <w:t>含8分钟小视频</w:t>
            </w:r>
          </w:p>
        </w:tc>
      </w:tr>
      <w:tr w14:paraId="695948BF">
        <w:tblPrEx>
          <w:tblCellMar>
            <w:top w:w="15" w:type="dxa"/>
            <w:left w:w="15" w:type="dxa"/>
            <w:bottom w:w="15" w:type="dxa"/>
            <w:right w:w="15" w:type="dxa"/>
          </w:tblCellMar>
        </w:tblPrEx>
        <w:tc>
          <w:tcPr>
            <w:tcW w:w="947"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48972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default" w:ascii="宋体" w:hAnsi="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10</w:t>
            </w:r>
          </w:p>
        </w:tc>
        <w:tc>
          <w:tcPr>
            <w:tcW w:w="4727"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9E518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sz w:val="19"/>
                <w:szCs w:val="19"/>
                <w:highlight w:val="none"/>
                <w:u w:val="none"/>
              </w:rPr>
            </w:pPr>
            <w:r>
              <w:rPr>
                <w:rFonts w:hint="eastAsia" w:ascii="宋体" w:hAnsi="宋体" w:cs="宋体"/>
                <w:i w:val="0"/>
                <w:iCs w:val="0"/>
                <w:caps w:val="0"/>
                <w:color w:val="000000"/>
                <w:spacing w:val="0"/>
                <w:kern w:val="0"/>
                <w:sz w:val="22"/>
                <w:szCs w:val="22"/>
                <w:highlight w:val="none"/>
                <w:u w:val="none"/>
                <w:lang w:val="en-US" w:eastAsia="zh-CN" w:bidi="ar"/>
              </w:rPr>
              <w:t>住宿费</w:t>
            </w:r>
          </w:p>
        </w:tc>
        <w:tc>
          <w:tcPr>
            <w:tcW w:w="203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1D3E960">
            <w:pPr>
              <w:rPr>
                <w:rFonts w:hint="eastAsia" w:ascii="微软雅黑" w:hAnsi="微软雅黑" w:eastAsia="微软雅黑" w:cs="微软雅黑"/>
                <w:i w:val="0"/>
                <w:iCs w:val="0"/>
                <w:caps w:val="0"/>
                <w:color w:val="333333"/>
                <w:spacing w:val="0"/>
                <w:sz w:val="19"/>
                <w:szCs w:val="19"/>
                <w:highlight w:val="none"/>
              </w:rPr>
            </w:pPr>
          </w:p>
        </w:tc>
        <w:tc>
          <w:tcPr>
            <w:tcW w:w="203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021AE7B">
            <w:pPr>
              <w:rPr>
                <w:rFonts w:hint="eastAsia" w:ascii="微软雅黑" w:hAnsi="微软雅黑" w:eastAsia="微软雅黑" w:cs="微软雅黑"/>
                <w:i w:val="0"/>
                <w:iCs w:val="0"/>
                <w:caps w:val="0"/>
                <w:color w:val="333333"/>
                <w:spacing w:val="0"/>
                <w:sz w:val="19"/>
                <w:szCs w:val="19"/>
                <w:highlight w:val="none"/>
              </w:rPr>
            </w:pPr>
          </w:p>
        </w:tc>
      </w:tr>
      <w:tr w14:paraId="1E3ECA0A">
        <w:tblPrEx>
          <w:tblCellMar>
            <w:top w:w="15" w:type="dxa"/>
            <w:left w:w="15" w:type="dxa"/>
            <w:bottom w:w="15" w:type="dxa"/>
            <w:right w:w="15" w:type="dxa"/>
          </w:tblCellMar>
        </w:tblPrEx>
        <w:tc>
          <w:tcPr>
            <w:tcW w:w="947"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98ECB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eastAsia" w:ascii="宋体" w:hAnsi="宋体" w:eastAsia="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11</w:t>
            </w:r>
          </w:p>
        </w:tc>
        <w:tc>
          <w:tcPr>
            <w:tcW w:w="4727"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D44EA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eastAsia" w:ascii="Calibri" w:hAnsi="Calibri" w:eastAsia="宋体" w:cs="Times New Roman"/>
                <w:kern w:val="2"/>
                <w:sz w:val="19"/>
                <w:szCs w:val="19"/>
                <w:u w:val="none"/>
                <w:lang w:val="en-US" w:eastAsia="zh-CN" w:bidi="ar-SA"/>
              </w:rPr>
            </w:pPr>
            <w:r>
              <w:rPr>
                <w:rFonts w:hint="eastAsia" w:ascii="宋体" w:hAnsi="宋体" w:cs="宋体"/>
                <w:i w:val="0"/>
                <w:iCs w:val="0"/>
                <w:caps w:val="0"/>
                <w:color w:val="000000"/>
                <w:spacing w:val="0"/>
                <w:kern w:val="0"/>
                <w:sz w:val="22"/>
                <w:szCs w:val="22"/>
                <w:u w:val="none"/>
                <w:lang w:val="en-US" w:eastAsia="zh-CN" w:bidi="ar"/>
              </w:rPr>
              <w:t>其他活动费用（如需）</w:t>
            </w:r>
          </w:p>
        </w:tc>
        <w:tc>
          <w:tcPr>
            <w:tcW w:w="203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139F720">
            <w:pPr>
              <w:rPr>
                <w:rFonts w:hint="eastAsia" w:ascii="微软雅黑" w:hAnsi="微软雅黑" w:eastAsia="微软雅黑" w:cs="微软雅黑"/>
                <w:i w:val="0"/>
                <w:iCs w:val="0"/>
                <w:caps w:val="0"/>
                <w:color w:val="333333"/>
                <w:spacing w:val="0"/>
                <w:kern w:val="2"/>
                <w:sz w:val="19"/>
                <w:szCs w:val="19"/>
                <w:lang w:val="en-US" w:eastAsia="zh-CN" w:bidi="ar-SA"/>
              </w:rPr>
            </w:pPr>
          </w:p>
        </w:tc>
        <w:tc>
          <w:tcPr>
            <w:tcW w:w="203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6979DB4">
            <w:pPr>
              <w:rPr>
                <w:rFonts w:hint="eastAsia" w:ascii="微软雅黑" w:hAnsi="微软雅黑" w:eastAsia="微软雅黑" w:cs="微软雅黑"/>
                <w:i w:val="0"/>
                <w:iCs w:val="0"/>
                <w:caps w:val="0"/>
                <w:color w:val="333333"/>
                <w:spacing w:val="0"/>
                <w:sz w:val="19"/>
                <w:szCs w:val="19"/>
              </w:rPr>
            </w:pPr>
          </w:p>
        </w:tc>
      </w:tr>
      <w:tr w14:paraId="333D7724">
        <w:tblPrEx>
          <w:tblCellMar>
            <w:top w:w="15" w:type="dxa"/>
            <w:left w:w="15" w:type="dxa"/>
            <w:bottom w:w="15" w:type="dxa"/>
            <w:right w:w="15" w:type="dxa"/>
          </w:tblCellMar>
        </w:tblPrEx>
        <w:trPr>
          <w:trHeight w:val="511" w:hRule="atLeast"/>
        </w:trPr>
        <w:tc>
          <w:tcPr>
            <w:tcW w:w="5674" w:type="dxa"/>
            <w:gridSpan w:val="2"/>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4AAD39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textAlignment w:val="center"/>
              <w:rPr>
                <w:rFonts w:hint="eastAsia" w:eastAsia="宋体"/>
                <w:sz w:val="19"/>
                <w:szCs w:val="19"/>
                <w:u w:val="none"/>
                <w:lang w:eastAsia="zh-CN"/>
              </w:rPr>
            </w:pPr>
            <w:r>
              <w:rPr>
                <w:rFonts w:hint="eastAsia" w:ascii="宋体" w:hAnsi="宋体" w:eastAsia="宋体" w:cs="宋体"/>
                <w:i w:val="0"/>
                <w:iCs w:val="0"/>
                <w:caps w:val="0"/>
                <w:color w:val="000000"/>
                <w:spacing w:val="0"/>
                <w:kern w:val="0"/>
                <w:sz w:val="22"/>
                <w:szCs w:val="22"/>
                <w:u w:val="none"/>
                <w:lang w:val="en-US" w:eastAsia="zh-CN" w:bidi="ar"/>
              </w:rPr>
              <w:t>人均单价（元）：</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3B5AE9B2">
            <w:pPr>
              <w:rPr>
                <w:rFonts w:hint="eastAsia" w:ascii="微软雅黑" w:hAnsi="微软雅黑" w:eastAsia="微软雅黑" w:cs="微软雅黑"/>
                <w:i w:val="0"/>
                <w:iCs w:val="0"/>
                <w:caps w:val="0"/>
                <w:color w:val="333333"/>
                <w:spacing w:val="0"/>
                <w:sz w:val="19"/>
                <w:szCs w:val="19"/>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6FBF4CA">
            <w:pPr>
              <w:rPr>
                <w:rFonts w:hint="eastAsia" w:ascii="微软雅黑" w:hAnsi="微软雅黑" w:eastAsia="微软雅黑" w:cs="微软雅黑"/>
                <w:i w:val="0"/>
                <w:iCs w:val="0"/>
                <w:caps w:val="0"/>
                <w:color w:val="333333"/>
                <w:spacing w:val="0"/>
                <w:sz w:val="19"/>
                <w:szCs w:val="19"/>
              </w:rPr>
            </w:pPr>
          </w:p>
        </w:tc>
      </w:tr>
      <w:tr w14:paraId="7A89D828">
        <w:tblPrEx>
          <w:tblCellMar>
            <w:top w:w="15" w:type="dxa"/>
            <w:left w:w="15" w:type="dxa"/>
            <w:bottom w:w="15" w:type="dxa"/>
            <w:right w:w="15" w:type="dxa"/>
          </w:tblCellMar>
        </w:tblPrEx>
        <w:tc>
          <w:tcPr>
            <w:tcW w:w="5674" w:type="dxa"/>
            <w:gridSpan w:val="2"/>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51028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center"/>
              <w:textAlignment w:val="center"/>
              <w:rPr>
                <w:rFonts w:hint="eastAsia" w:ascii="宋体" w:hAnsi="宋体" w:eastAsia="宋体" w:cs="宋体"/>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4"/>
                <w:szCs w:val="24"/>
                <w:u w:val="none"/>
                <w:lang w:val="en-US" w:eastAsia="zh-CN" w:bidi="ar"/>
              </w:rPr>
              <w:t>单次总报价</w:t>
            </w:r>
            <w:r>
              <w:rPr>
                <w:rFonts w:hint="eastAsia" w:ascii="宋体" w:hAnsi="宋体" w:eastAsia="宋体" w:cs="宋体"/>
                <w:i w:val="0"/>
                <w:iCs w:val="0"/>
                <w:caps w:val="0"/>
                <w:color w:val="000000"/>
                <w:spacing w:val="0"/>
                <w:kern w:val="0"/>
                <w:sz w:val="24"/>
                <w:szCs w:val="24"/>
                <w:u w:val="none"/>
                <w:lang w:val="en-US" w:eastAsia="zh-CN" w:bidi="ar"/>
              </w:rPr>
              <w:t>（元）</w:t>
            </w:r>
            <w:r>
              <w:rPr>
                <w:rFonts w:hint="eastAsia" w:ascii="宋体" w:hAnsi="宋体" w:cs="宋体"/>
                <w:b/>
                <w:bCs/>
                <w:i w:val="0"/>
                <w:iCs w:val="0"/>
                <w:caps w:val="0"/>
                <w:color w:val="000000"/>
                <w:spacing w:val="0"/>
                <w:kern w:val="0"/>
                <w:sz w:val="22"/>
                <w:szCs w:val="22"/>
                <w:highlight w:val="none"/>
                <w:u w:val="none"/>
                <w:lang w:val="en-US" w:eastAsia="zh-CN" w:bidi="ar"/>
              </w:rPr>
              <w:t>（按照50人预计）</w:t>
            </w:r>
            <w:r>
              <w:rPr>
                <w:rFonts w:hint="eastAsia" w:ascii="宋体" w:hAnsi="宋体" w:eastAsia="宋体" w:cs="宋体"/>
                <w:i w:val="0"/>
                <w:iCs w:val="0"/>
                <w:caps w:val="0"/>
                <w:color w:val="000000"/>
                <w:spacing w:val="0"/>
                <w:kern w:val="0"/>
                <w:sz w:val="24"/>
                <w:szCs w:val="24"/>
                <w:highlight w:val="none"/>
                <w:u w:val="none"/>
                <w:lang w:val="en-US" w:eastAsia="zh-CN" w:bidi="ar"/>
              </w:rPr>
              <w:t>：</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044E07D8">
            <w:pPr>
              <w:rPr>
                <w:rFonts w:hint="eastAsia" w:ascii="微软雅黑" w:hAnsi="微软雅黑" w:eastAsia="微软雅黑" w:cs="微软雅黑"/>
                <w:i w:val="0"/>
                <w:iCs w:val="0"/>
                <w:caps w:val="0"/>
                <w:color w:val="333333"/>
                <w:spacing w:val="0"/>
                <w:kern w:val="2"/>
                <w:sz w:val="19"/>
                <w:szCs w:val="19"/>
                <w:lang w:val="en-US" w:eastAsia="zh-CN" w:bidi="ar-SA"/>
              </w:rPr>
            </w:pP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2E9B0A08">
            <w:pPr>
              <w:rPr>
                <w:rFonts w:hint="eastAsia" w:ascii="微软雅黑" w:hAnsi="微软雅黑" w:eastAsia="微软雅黑" w:cs="微软雅黑"/>
                <w:i w:val="0"/>
                <w:iCs w:val="0"/>
                <w:caps w:val="0"/>
                <w:color w:val="333333"/>
                <w:spacing w:val="0"/>
                <w:kern w:val="2"/>
                <w:sz w:val="19"/>
                <w:szCs w:val="19"/>
                <w:lang w:val="en-US" w:eastAsia="zh-CN" w:bidi="ar-SA"/>
              </w:rPr>
            </w:pPr>
          </w:p>
        </w:tc>
      </w:tr>
      <w:tr w14:paraId="623247CE">
        <w:tblPrEx>
          <w:tblCellMar>
            <w:top w:w="15" w:type="dxa"/>
            <w:left w:w="15" w:type="dxa"/>
            <w:bottom w:w="15" w:type="dxa"/>
            <w:right w:w="15" w:type="dxa"/>
          </w:tblCellMar>
        </w:tblPrEx>
        <w:tc>
          <w:tcPr>
            <w:tcW w:w="7712"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6B015E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textAlignment w:val="center"/>
              <w:rPr>
                <w:sz w:val="19"/>
                <w:szCs w:val="19"/>
                <w:u w:val="none"/>
              </w:rPr>
            </w:pPr>
            <w:r>
              <w:rPr>
                <w:rFonts w:hint="eastAsia" w:ascii="宋体" w:hAnsi="宋体" w:eastAsia="宋体" w:cs="宋体"/>
                <w:i w:val="0"/>
                <w:iCs w:val="0"/>
                <w:caps w:val="0"/>
                <w:color w:val="000000"/>
                <w:spacing w:val="0"/>
                <w:kern w:val="0"/>
                <w:sz w:val="22"/>
                <w:szCs w:val="22"/>
                <w:u w:val="none"/>
                <w:lang w:val="en-US" w:eastAsia="zh-CN" w:bidi="ar"/>
              </w:rPr>
              <w:t>备注：1、以上报价均为含税报价。</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   2、以实际参与人数按实结算。</w:t>
            </w:r>
          </w:p>
        </w:tc>
        <w:tc>
          <w:tcPr>
            <w:tcW w:w="203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vAlign w:val="center"/>
          </w:tcPr>
          <w:p w14:paraId="138CDB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textAlignment w:val="center"/>
              <w:rPr>
                <w:rFonts w:hint="eastAsia" w:ascii="宋体" w:hAnsi="宋体" w:eastAsia="宋体" w:cs="宋体"/>
                <w:i w:val="0"/>
                <w:iCs w:val="0"/>
                <w:caps w:val="0"/>
                <w:color w:val="000000"/>
                <w:spacing w:val="0"/>
                <w:kern w:val="0"/>
                <w:sz w:val="22"/>
                <w:szCs w:val="22"/>
                <w:u w:val="none"/>
                <w:lang w:val="en-US" w:eastAsia="zh-CN" w:bidi="ar"/>
              </w:rPr>
            </w:pPr>
          </w:p>
        </w:tc>
      </w:tr>
    </w:tbl>
    <w:p w14:paraId="7A68CE7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cs="宋体"/>
          <w:szCs w:val="21"/>
          <w:lang w:val="en-US" w:eastAsia="zh-CN"/>
        </w:rPr>
      </w:pPr>
      <w:r>
        <w:rPr>
          <w:rFonts w:hint="eastAsia" w:ascii="宋体" w:hAnsi="宋体" w:cs="宋体"/>
          <w:szCs w:val="21"/>
          <w:lang w:val="en-US" w:eastAsia="zh-CN"/>
        </w:rPr>
        <w:t xml:space="preserve">    </w:t>
      </w:r>
    </w:p>
    <w:p w14:paraId="3A867D0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4"/>
        </w:rPr>
      </w:pPr>
      <w:r>
        <w:rPr>
          <w:rFonts w:hint="eastAsia" w:ascii="宋体" w:hAnsi="宋体" w:eastAsia="宋体" w:cs="宋体"/>
          <w:color w:val="000000"/>
          <w:sz w:val="24"/>
        </w:rPr>
        <w:t>单位公章：</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法定代表人或其授权的代表人签字（章）： </w:t>
      </w:r>
      <w:r>
        <w:rPr>
          <w:rFonts w:hint="eastAsia" w:ascii="宋体" w:hAnsi="宋体" w:eastAsia="宋体" w:cs="宋体"/>
          <w:color w:val="000000"/>
          <w:sz w:val="24"/>
          <w:u w:val="single"/>
        </w:rPr>
        <w:t xml:space="preserve">            </w:t>
      </w:r>
    </w:p>
    <w:p w14:paraId="16DA2F63">
      <w:pPr>
        <w:snapToGrid w:val="0"/>
        <w:spacing w:line="520" w:lineRule="exact"/>
        <w:rPr>
          <w:rFonts w:hint="eastAsia" w:ascii="宋体" w:hAnsi="宋体" w:eastAsia="宋体" w:cs="宋体"/>
          <w:color w:val="000000"/>
          <w:sz w:val="24"/>
          <w:u w:val="single"/>
        </w:rPr>
      </w:pPr>
      <w:r>
        <w:rPr>
          <w:rFonts w:hint="eastAsia" w:ascii="宋体" w:hAnsi="宋体" w:eastAsia="宋体" w:cs="宋体"/>
          <w:color w:val="000000"/>
          <w:sz w:val="24"/>
        </w:rPr>
        <w:t>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p>
    <w:p w14:paraId="4A08CD3E">
      <w:pPr>
        <w:spacing w:line="480" w:lineRule="auto"/>
        <w:jc w:val="center"/>
        <w:rPr>
          <w:rFonts w:hint="eastAsia" w:ascii="宋体" w:hAnsi="宋体" w:eastAsia="方正小标宋简体"/>
          <w:b/>
          <w:sz w:val="36"/>
          <w:lang w:eastAsia="zh-CN"/>
        </w:rPr>
      </w:pPr>
      <w:r>
        <w:rPr>
          <w:rFonts w:hint="eastAsia" w:ascii="宋体" w:hAnsi="宋体" w:eastAsia="方正小标宋简体"/>
          <w:b/>
          <w:sz w:val="36"/>
          <w:lang w:eastAsia="zh-CN"/>
        </w:rPr>
        <w:br w:type="page"/>
      </w:r>
    </w:p>
    <w:p w14:paraId="67C152D8">
      <w:pPr>
        <w:tabs>
          <w:tab w:val="left" w:pos="5355"/>
        </w:tabs>
        <w:spacing w:line="540" w:lineRule="exact"/>
        <w:jc w:val="center"/>
        <w:rPr>
          <w:rFonts w:ascii="宋体" w:hAnsi="宋体"/>
          <w:b/>
          <w:bCs/>
          <w:sz w:val="24"/>
        </w:rPr>
      </w:pPr>
    </w:p>
    <w:p w14:paraId="304539B4">
      <w:pPr>
        <w:tabs>
          <w:tab w:val="left" w:pos="5355"/>
        </w:tabs>
        <w:spacing w:line="540" w:lineRule="exact"/>
        <w:jc w:val="center"/>
        <w:rPr>
          <w:rFonts w:ascii="方正小标宋简体" w:hAnsi="宋体" w:eastAsia="方正小标宋简体" w:cstheme="minorBidi"/>
          <w:b/>
          <w:bCs/>
          <w:sz w:val="44"/>
          <w:szCs w:val="44"/>
        </w:rPr>
      </w:pPr>
      <w:r>
        <w:rPr>
          <w:rFonts w:hint="eastAsia" w:ascii="方正小标宋简体" w:hAnsi="宋体" w:eastAsia="方正小标宋简体" w:cstheme="minorBidi"/>
          <w:b/>
          <w:bCs/>
          <w:sz w:val="44"/>
          <w:szCs w:val="44"/>
        </w:rPr>
        <w:t>投标方基本情况及简介</w:t>
      </w:r>
    </w:p>
    <w:p w14:paraId="48E226BF">
      <w:pPr>
        <w:tabs>
          <w:tab w:val="left" w:pos="5355"/>
        </w:tabs>
        <w:spacing w:line="540" w:lineRule="exact"/>
        <w:jc w:val="center"/>
        <w:rPr>
          <w:rFonts w:hint="eastAsia" w:ascii="仿宋_GB2312" w:hAnsi="宋体" w:eastAsia="仿宋_GB2312" w:cstheme="minorBidi"/>
          <w:sz w:val="32"/>
          <w:szCs w:val="32"/>
        </w:rPr>
      </w:pPr>
      <w:r>
        <w:rPr>
          <w:rFonts w:hint="eastAsia" w:ascii="仿宋_GB2312" w:hAnsi="宋体" w:eastAsia="仿宋_GB2312" w:cstheme="minorBidi"/>
          <w:sz w:val="32"/>
          <w:szCs w:val="32"/>
        </w:rPr>
        <w:t>（包含供应商成立时间、规模及过往业绩）</w:t>
      </w:r>
    </w:p>
    <w:p w14:paraId="059575AA">
      <w:pPr>
        <w:rPr>
          <w:rFonts w:hint="eastAsia" w:ascii="仿宋_GB2312" w:hAnsi="宋体" w:eastAsia="仿宋_GB2312" w:cstheme="minorBidi"/>
          <w:sz w:val="32"/>
          <w:szCs w:val="32"/>
        </w:rPr>
      </w:pPr>
      <w:r>
        <w:rPr>
          <w:rFonts w:hint="eastAsia" w:ascii="仿宋_GB2312" w:hAnsi="宋体" w:eastAsia="仿宋_GB2312" w:cstheme="minorBidi"/>
          <w:sz w:val="32"/>
          <w:szCs w:val="32"/>
        </w:rPr>
        <w:br w:type="page"/>
      </w:r>
    </w:p>
    <w:p w14:paraId="445967A3">
      <w:pPr>
        <w:tabs>
          <w:tab w:val="left" w:pos="5355"/>
        </w:tabs>
        <w:spacing w:line="540" w:lineRule="exact"/>
        <w:jc w:val="center"/>
        <w:rPr>
          <w:rFonts w:hint="eastAsia" w:ascii="方正小标宋简体" w:hAnsi="宋体" w:eastAsia="方正小标宋简体" w:cstheme="minorBidi"/>
          <w:b/>
          <w:bCs/>
          <w:sz w:val="44"/>
          <w:szCs w:val="44"/>
          <w:lang w:eastAsia="zh-CN"/>
        </w:rPr>
      </w:pPr>
      <w:r>
        <w:rPr>
          <w:rFonts w:hint="eastAsia" w:ascii="方正小标宋简体" w:hAnsi="宋体" w:eastAsia="方正小标宋简体" w:cstheme="minorBidi"/>
          <w:b/>
          <w:bCs/>
          <w:sz w:val="44"/>
          <w:szCs w:val="44"/>
          <w:lang w:eastAsia="zh-CN"/>
        </w:rPr>
        <w:t>本次活动方案</w:t>
      </w:r>
    </w:p>
    <w:p w14:paraId="33E6DEA8">
      <w:pPr>
        <w:jc w:val="center"/>
        <w:rPr>
          <w:rFonts w:ascii="宋体" w:hAnsi="宋体"/>
          <w:b/>
          <w:sz w:val="36"/>
        </w:rPr>
      </w:pPr>
    </w:p>
    <w:p w14:paraId="5A8F761A">
      <w:pPr>
        <w:jc w:val="center"/>
        <w:rPr>
          <w:rFonts w:ascii="宋体" w:hAnsi="宋体"/>
          <w:b/>
          <w:sz w:val="36"/>
        </w:rPr>
      </w:pPr>
    </w:p>
    <w:p w14:paraId="0A47F15A">
      <w:pPr>
        <w:jc w:val="center"/>
        <w:rPr>
          <w:rFonts w:ascii="宋体" w:hAnsi="宋体"/>
          <w:b/>
          <w:sz w:val="36"/>
        </w:rPr>
      </w:pPr>
    </w:p>
    <w:p w14:paraId="1EC8ACF0">
      <w:pPr>
        <w:pStyle w:val="2"/>
        <w:widowControl w:val="0"/>
        <w:numPr>
          <w:ilvl w:val="0"/>
          <w:numId w:val="0"/>
        </w:numPr>
        <w:spacing w:before="156" w:beforeLines="50" w:after="120" w:afterLines="0" w:line="360" w:lineRule="auto"/>
        <w:jc w:val="left"/>
        <w:rPr>
          <w:rFonts w:hint="default"/>
          <w:lang w:val="en-US" w:eastAsia="zh-CN"/>
        </w:rPr>
      </w:pPr>
    </w:p>
    <w:p w14:paraId="42EF7303">
      <w:pPr>
        <w:spacing w:line="600" w:lineRule="exact"/>
        <w:jc w:val="both"/>
        <w:rPr>
          <w:rFonts w:hint="eastAsia" w:ascii="方正小标宋简体" w:eastAsia="方正小标宋简体"/>
          <w:sz w:val="36"/>
          <w:szCs w:val="36"/>
        </w:rPr>
      </w:pPr>
    </w:p>
    <w:p w14:paraId="1AD58739">
      <w:pPr>
        <w:spacing w:line="600" w:lineRule="exact"/>
        <w:jc w:val="center"/>
        <w:rPr>
          <w:rFonts w:hint="eastAsia" w:ascii="方正小标宋简体" w:eastAsia="方正小标宋简体"/>
          <w:sz w:val="36"/>
          <w:szCs w:val="36"/>
        </w:rPr>
      </w:pPr>
    </w:p>
    <w:p w14:paraId="44098A14">
      <w:pPr>
        <w:pStyle w:val="2"/>
        <w:rPr>
          <w:rFonts w:hint="eastAsia" w:ascii="方正小标宋简体" w:eastAsia="方正小标宋简体"/>
          <w:sz w:val="36"/>
          <w:szCs w:val="36"/>
        </w:rPr>
      </w:pPr>
    </w:p>
    <w:p w14:paraId="41B377C3">
      <w:pPr>
        <w:pStyle w:val="2"/>
        <w:rPr>
          <w:rFonts w:hint="eastAsia" w:ascii="方正小标宋简体" w:eastAsia="方正小标宋简体"/>
          <w:sz w:val="36"/>
          <w:szCs w:val="36"/>
        </w:rPr>
      </w:pPr>
    </w:p>
    <w:p w14:paraId="2CEBC4AD">
      <w:pPr>
        <w:pStyle w:val="2"/>
        <w:rPr>
          <w:rFonts w:hint="eastAsia" w:ascii="方正小标宋简体" w:eastAsia="方正小标宋简体"/>
          <w:sz w:val="36"/>
          <w:szCs w:val="36"/>
        </w:rPr>
      </w:pPr>
    </w:p>
    <w:p w14:paraId="0BD84CB3">
      <w:pPr>
        <w:pStyle w:val="2"/>
        <w:rPr>
          <w:rFonts w:hint="eastAsia" w:ascii="方正小标宋简体" w:eastAsia="方正小标宋简体"/>
          <w:sz w:val="36"/>
          <w:szCs w:val="36"/>
        </w:rPr>
      </w:pPr>
    </w:p>
    <w:p w14:paraId="39F727EE">
      <w:pPr>
        <w:pStyle w:val="2"/>
        <w:rPr>
          <w:rFonts w:hint="eastAsia" w:ascii="方正小标宋简体" w:eastAsia="方正小标宋简体"/>
          <w:sz w:val="36"/>
          <w:szCs w:val="36"/>
        </w:rPr>
      </w:pPr>
    </w:p>
    <w:p w14:paraId="067C1D8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42F36BF4-BA87-4D47-99A6-D3FCBE554487}"/>
  </w:font>
  <w:font w:name="Arial Narrow">
    <w:panose1 w:val="020B0606020202030204"/>
    <w:charset w:val="00"/>
    <w:family w:val="swiss"/>
    <w:pitch w:val="default"/>
    <w:sig w:usb0="00000287" w:usb1="00000800" w:usb2="00000000" w:usb3="00000000" w:csb0="2000009F" w:csb1="DFD70000"/>
  </w:font>
  <w:font w:name="方正小标宋简体">
    <w:panose1 w:val="02000000000000000000"/>
    <w:charset w:val="86"/>
    <w:family w:val="auto"/>
    <w:pitch w:val="default"/>
    <w:sig w:usb0="00000001" w:usb1="08000000" w:usb2="00000000" w:usb3="00000000" w:csb0="00040000" w:csb1="00000000"/>
    <w:embedRegular r:id="rId2" w:fontKey="{AAFF92DC-470C-4730-8331-2F90739CFE13}"/>
  </w:font>
  <w:font w:name="仿宋">
    <w:panose1 w:val="02010609060101010101"/>
    <w:charset w:val="86"/>
    <w:family w:val="auto"/>
    <w:pitch w:val="default"/>
    <w:sig w:usb0="800002BF" w:usb1="38CF7CFA" w:usb2="00000016" w:usb3="00000000" w:csb0="00040001" w:csb1="00000000"/>
    <w:embedRegular r:id="rId3" w:fontKey="{E135871B-5C31-474C-9836-8098901B1DEA}"/>
  </w:font>
  <w:font w:name="仿宋_GB2312">
    <w:altName w:val="仿宋"/>
    <w:panose1 w:val="02010609030101010101"/>
    <w:charset w:val="86"/>
    <w:family w:val="auto"/>
    <w:pitch w:val="default"/>
    <w:sig w:usb0="00000000" w:usb1="00000000" w:usb2="00000000" w:usb3="00000000" w:csb0="00040000" w:csb1="00000000"/>
    <w:embedRegular r:id="rId4" w:fontKey="{5BE2B4B5-EBED-448C-8937-EF7D739EB894}"/>
  </w:font>
  <w:font w:name="微软雅黑">
    <w:panose1 w:val="020B0503020204020204"/>
    <w:charset w:val="86"/>
    <w:family w:val="auto"/>
    <w:pitch w:val="default"/>
    <w:sig w:usb0="80000287" w:usb1="280F3C52" w:usb2="00000016" w:usb3="00000000" w:csb0="0004001F" w:csb1="00000000"/>
    <w:embedRegular r:id="rId5" w:fontKey="{D230D646-C8E5-4210-A3AE-3953E8F86D0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RhMWNiZTE3MjE5ZjM2ODRjNGYxMjdjYzJhZWU2NDMifQ=="/>
  </w:docVars>
  <w:rsids>
    <w:rsidRoot w:val="00000000"/>
    <w:rsid w:val="00CB1EB4"/>
    <w:rsid w:val="025A704C"/>
    <w:rsid w:val="03E44D1C"/>
    <w:rsid w:val="052102F4"/>
    <w:rsid w:val="05465FAD"/>
    <w:rsid w:val="05A84572"/>
    <w:rsid w:val="05AF3B52"/>
    <w:rsid w:val="0661309E"/>
    <w:rsid w:val="067B1C86"/>
    <w:rsid w:val="0C026761"/>
    <w:rsid w:val="0C4274CE"/>
    <w:rsid w:val="0CA51DF8"/>
    <w:rsid w:val="0DD423A8"/>
    <w:rsid w:val="0E0275C2"/>
    <w:rsid w:val="0E4868F2"/>
    <w:rsid w:val="10523A58"/>
    <w:rsid w:val="115674D4"/>
    <w:rsid w:val="12BA7692"/>
    <w:rsid w:val="147A357D"/>
    <w:rsid w:val="15A563D8"/>
    <w:rsid w:val="163674E9"/>
    <w:rsid w:val="167D6B0C"/>
    <w:rsid w:val="18FF04F5"/>
    <w:rsid w:val="1901601B"/>
    <w:rsid w:val="190356A5"/>
    <w:rsid w:val="1A2B77F4"/>
    <w:rsid w:val="1A6B4094"/>
    <w:rsid w:val="1B2D759B"/>
    <w:rsid w:val="1E2D15D1"/>
    <w:rsid w:val="1EDA17E8"/>
    <w:rsid w:val="1FDE70B6"/>
    <w:rsid w:val="20232D1B"/>
    <w:rsid w:val="215B0293"/>
    <w:rsid w:val="228F28EA"/>
    <w:rsid w:val="24912949"/>
    <w:rsid w:val="24FB5105"/>
    <w:rsid w:val="25215429"/>
    <w:rsid w:val="252E0198"/>
    <w:rsid w:val="25B14925"/>
    <w:rsid w:val="295D729E"/>
    <w:rsid w:val="2C2C03CB"/>
    <w:rsid w:val="2C5A1872"/>
    <w:rsid w:val="2CAE1DFF"/>
    <w:rsid w:val="2CD0422B"/>
    <w:rsid w:val="2D00218E"/>
    <w:rsid w:val="2DCF44E2"/>
    <w:rsid w:val="2DFB3DA5"/>
    <w:rsid w:val="301D32E3"/>
    <w:rsid w:val="31C26E13"/>
    <w:rsid w:val="32E4458C"/>
    <w:rsid w:val="334119DE"/>
    <w:rsid w:val="36D641EB"/>
    <w:rsid w:val="37F25055"/>
    <w:rsid w:val="38042FDA"/>
    <w:rsid w:val="38075171"/>
    <w:rsid w:val="395835DE"/>
    <w:rsid w:val="3A687850"/>
    <w:rsid w:val="3B2E0A9A"/>
    <w:rsid w:val="3B9F54F4"/>
    <w:rsid w:val="3C145EE2"/>
    <w:rsid w:val="3E46434D"/>
    <w:rsid w:val="3E5675F3"/>
    <w:rsid w:val="41FB544E"/>
    <w:rsid w:val="428C6956"/>
    <w:rsid w:val="433230F1"/>
    <w:rsid w:val="46CD560B"/>
    <w:rsid w:val="474B149D"/>
    <w:rsid w:val="475F3D89"/>
    <w:rsid w:val="481E59F2"/>
    <w:rsid w:val="49EA0282"/>
    <w:rsid w:val="4A070E34"/>
    <w:rsid w:val="4ADA0370"/>
    <w:rsid w:val="4BC93EC7"/>
    <w:rsid w:val="4BD905AE"/>
    <w:rsid w:val="4D173BDB"/>
    <w:rsid w:val="4EB1136E"/>
    <w:rsid w:val="4F075432"/>
    <w:rsid w:val="4FA233AD"/>
    <w:rsid w:val="4FEB4D54"/>
    <w:rsid w:val="50055E16"/>
    <w:rsid w:val="509814FF"/>
    <w:rsid w:val="51080D95"/>
    <w:rsid w:val="525A2867"/>
    <w:rsid w:val="53346A1D"/>
    <w:rsid w:val="5399626B"/>
    <w:rsid w:val="57342B3C"/>
    <w:rsid w:val="5815309F"/>
    <w:rsid w:val="5B705E5C"/>
    <w:rsid w:val="5E7D2FBB"/>
    <w:rsid w:val="5F2E6A0B"/>
    <w:rsid w:val="5F8605F5"/>
    <w:rsid w:val="5FA840C8"/>
    <w:rsid w:val="615E67D1"/>
    <w:rsid w:val="620F48D2"/>
    <w:rsid w:val="6299063F"/>
    <w:rsid w:val="62F80BDC"/>
    <w:rsid w:val="63827325"/>
    <w:rsid w:val="65F22540"/>
    <w:rsid w:val="66FD73EF"/>
    <w:rsid w:val="674E19F8"/>
    <w:rsid w:val="69A41DA4"/>
    <w:rsid w:val="6ACD5319"/>
    <w:rsid w:val="6D3910C8"/>
    <w:rsid w:val="6E005A16"/>
    <w:rsid w:val="6E4C2A0A"/>
    <w:rsid w:val="6E5C0E9F"/>
    <w:rsid w:val="6E867CCA"/>
    <w:rsid w:val="700C41FF"/>
    <w:rsid w:val="73041B05"/>
    <w:rsid w:val="740F250F"/>
    <w:rsid w:val="747D1B6F"/>
    <w:rsid w:val="753D30AC"/>
    <w:rsid w:val="795B1D53"/>
    <w:rsid w:val="7ABB6F4D"/>
    <w:rsid w:val="7AF366E7"/>
    <w:rsid w:val="7C8D66C7"/>
    <w:rsid w:val="7CFE5817"/>
    <w:rsid w:val="7E105802"/>
    <w:rsid w:val="7F207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autoRedefine/>
    <w:qFormat/>
    <w:uiPriority w:val="0"/>
    <w:pPr>
      <w:spacing w:before="156" w:beforeLines="50" w:after="120" w:afterLines="0" w:line="360" w:lineRule="auto"/>
      <w:ind w:left="420" w:leftChars="200" w:firstLine="420" w:firstLineChars="200"/>
      <w:jc w:val="left"/>
    </w:pPr>
    <w:rPr>
      <w:sz w:val="24"/>
    </w:rPr>
  </w:style>
  <w:style w:type="paragraph" w:styleId="3">
    <w:name w:val="Body Text Indent"/>
    <w:basedOn w:val="1"/>
    <w:autoRedefine/>
    <w:qFormat/>
    <w:uiPriority w:val="0"/>
    <w:pPr>
      <w:spacing w:line="500" w:lineRule="exact"/>
      <w:ind w:firstLine="570"/>
    </w:pPr>
    <w:rPr>
      <w:sz w:val="28"/>
    </w:rPr>
  </w:style>
  <w:style w:type="paragraph" w:styleId="4">
    <w:name w:val="Plain Text"/>
    <w:basedOn w:val="1"/>
    <w:autoRedefine/>
    <w:unhideWhenUsed/>
    <w:qFormat/>
    <w:uiPriority w:val="0"/>
    <w:rPr>
      <w:rFonts w:ascii="宋体" w:hAnsi="Courier New" w:cs="Courier New"/>
      <w:szCs w:val="21"/>
    </w:rPr>
  </w:style>
  <w:style w:type="paragraph" w:styleId="5">
    <w:name w:val="Normal (Web)"/>
    <w:basedOn w:val="1"/>
    <w:autoRedefine/>
    <w:qFormat/>
    <w:uiPriority w:val="0"/>
    <w:pPr>
      <w:spacing w:before="100" w:beforeAutospacing="1" w:after="100" w:afterAutospacing="1"/>
      <w:jc w:val="left"/>
    </w:pPr>
    <w:rPr>
      <w:kern w:val="0"/>
      <w:sz w:val="24"/>
      <w:szCs w:val="24"/>
    </w:rPr>
  </w:style>
  <w:style w:type="character" w:styleId="8">
    <w:name w:val="Strong"/>
    <w:basedOn w:val="7"/>
    <w:qFormat/>
    <w:uiPriority w:val="0"/>
    <w:rPr>
      <w:b/>
    </w:rPr>
  </w:style>
  <w:style w:type="character" w:styleId="9">
    <w:name w:val="Hyperlink"/>
    <w:basedOn w:val="7"/>
    <w:uiPriority w:val="0"/>
    <w:rPr>
      <w:color w:val="0000FF"/>
      <w:u w:val="single"/>
    </w:rPr>
  </w:style>
  <w:style w:type="paragraph" w:customStyle="1" w:styleId="10">
    <w:name w:val="样式3"/>
    <w:basedOn w:val="4"/>
    <w:autoRedefine/>
    <w:qFormat/>
    <w:uiPriority w:val="0"/>
    <w:rPr>
      <w:rFonts w:ascii="Arial Narrow" w:eastAsia="Arial Narrow" w:hAnsiTheme="minorHAnsi" w:cstheme="minorBidi"/>
      <w:sz w:val="28"/>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2132</Words>
  <Characters>2240</Characters>
  <Lines>0</Lines>
  <Paragraphs>0</Paragraphs>
  <TotalTime>4</TotalTime>
  <ScaleCrop>false</ScaleCrop>
  <LinksUpToDate>false</LinksUpToDate>
  <CharactersWithSpaces>2317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2022-10-18T07:09:00Z</dcterms:created>
  <dc:creator>Administrator</dc:creator>
  <cp:lastModifiedBy>罗艳杰</cp:lastModifiedBy>
  <dcterms:modified xsi:type="dcterms:W3CDTF">2026-07-30T09:07:31Z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8B7DA7D101004708B88ECD9F47413AB6</vt:lpwstr>
  </property>
  <property fmtid="{D5CDD505-2E9C-101B-9397-08002B2CF9AE}" pid="4" name="KSOTemplateDocerSaveRecord">
    <vt:lpwstr>eyJoZGlkIjoiNWRhMWNiZTE3MjE5ZjM2ODRjNGYxMjdjYzJhZWU2NDMiLCJ1c2VySWQiOiIxNzI5NjQ5MjcyIn0=</vt:lpwstr>
  </property>
</Properties>
</file>